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005A" w14:textId="5E5B2617" w:rsidR="004A5AD5" w:rsidRPr="006C665F" w:rsidRDefault="004A5AD5" w:rsidP="006C665F">
      <w:pPr>
        <w:jc w:val="center"/>
        <w:rPr>
          <w:rFonts w:ascii="Times New Roman" w:hAnsi="Times New Roman" w:cs="Times New Roman"/>
          <w:b/>
          <w:bCs/>
          <w:sz w:val="24"/>
          <w:szCs w:val="24"/>
        </w:rPr>
      </w:pPr>
      <w:r w:rsidRPr="006C665F">
        <w:rPr>
          <w:rFonts w:ascii="Times New Roman" w:hAnsi="Times New Roman" w:cs="Times New Roman"/>
          <w:b/>
          <w:bCs/>
          <w:sz w:val="24"/>
          <w:szCs w:val="24"/>
        </w:rPr>
        <w:t>Regulamin dofinansowania usuwania folii rolniczych i innych odpadów pochodzących z</w:t>
      </w:r>
      <w:r w:rsidR="006C665F" w:rsidRPr="006C665F">
        <w:rPr>
          <w:rFonts w:ascii="Times New Roman" w:hAnsi="Times New Roman" w:cs="Times New Roman"/>
          <w:b/>
          <w:bCs/>
          <w:sz w:val="24"/>
          <w:szCs w:val="24"/>
        </w:rPr>
        <w:t xml:space="preserve"> </w:t>
      </w:r>
      <w:r w:rsidRPr="006C665F">
        <w:rPr>
          <w:rFonts w:ascii="Times New Roman" w:hAnsi="Times New Roman" w:cs="Times New Roman"/>
          <w:b/>
          <w:bCs/>
          <w:sz w:val="24"/>
          <w:szCs w:val="24"/>
        </w:rPr>
        <w:t>działalności rolniczej przy udziale Narodowego Funduszu Ochrony Środowiska i</w:t>
      </w:r>
      <w:r w:rsidR="006C665F" w:rsidRPr="006C665F">
        <w:rPr>
          <w:rFonts w:ascii="Times New Roman" w:hAnsi="Times New Roman" w:cs="Times New Roman"/>
          <w:b/>
          <w:bCs/>
          <w:sz w:val="24"/>
          <w:szCs w:val="24"/>
        </w:rPr>
        <w:t xml:space="preserve"> </w:t>
      </w:r>
      <w:r w:rsidRPr="006C665F">
        <w:rPr>
          <w:rFonts w:ascii="Times New Roman" w:hAnsi="Times New Roman" w:cs="Times New Roman"/>
          <w:b/>
          <w:bCs/>
          <w:sz w:val="24"/>
          <w:szCs w:val="24"/>
        </w:rPr>
        <w:t>Gospodarki Wodnej</w:t>
      </w:r>
      <w:r w:rsidR="006C665F" w:rsidRPr="006C665F">
        <w:rPr>
          <w:rFonts w:ascii="Times New Roman" w:hAnsi="Times New Roman" w:cs="Times New Roman"/>
          <w:b/>
          <w:bCs/>
          <w:sz w:val="24"/>
          <w:szCs w:val="24"/>
        </w:rPr>
        <w:t xml:space="preserve"> </w:t>
      </w:r>
      <w:r w:rsidRPr="006C665F">
        <w:rPr>
          <w:rFonts w:ascii="Times New Roman" w:hAnsi="Times New Roman" w:cs="Times New Roman"/>
          <w:b/>
          <w:bCs/>
          <w:sz w:val="24"/>
          <w:szCs w:val="24"/>
        </w:rPr>
        <w:t xml:space="preserve">na terenie Gminy </w:t>
      </w:r>
      <w:r w:rsidR="003130D0">
        <w:rPr>
          <w:rFonts w:ascii="Times New Roman" w:hAnsi="Times New Roman" w:cs="Times New Roman"/>
          <w:b/>
          <w:bCs/>
          <w:sz w:val="24"/>
          <w:szCs w:val="24"/>
        </w:rPr>
        <w:t>Kwilcz</w:t>
      </w:r>
      <w:r w:rsidRPr="006C665F">
        <w:rPr>
          <w:rFonts w:ascii="Times New Roman" w:hAnsi="Times New Roman" w:cs="Times New Roman"/>
          <w:b/>
          <w:bCs/>
          <w:sz w:val="24"/>
          <w:szCs w:val="24"/>
        </w:rPr>
        <w:t xml:space="preserve"> w roku 2021r.</w:t>
      </w:r>
    </w:p>
    <w:p w14:paraId="7082BC77" w14:textId="77777777" w:rsidR="006C665F" w:rsidRDefault="006C665F" w:rsidP="004A5AD5">
      <w:pPr>
        <w:jc w:val="both"/>
        <w:rPr>
          <w:rFonts w:ascii="Times New Roman" w:hAnsi="Times New Roman" w:cs="Times New Roman"/>
          <w:sz w:val="24"/>
          <w:szCs w:val="24"/>
        </w:rPr>
      </w:pPr>
    </w:p>
    <w:p w14:paraId="15066EE4" w14:textId="55712419" w:rsidR="004A5AD5" w:rsidRPr="006C665F" w:rsidRDefault="004A5AD5" w:rsidP="006C665F">
      <w:pPr>
        <w:jc w:val="center"/>
        <w:rPr>
          <w:rFonts w:ascii="Times New Roman" w:hAnsi="Times New Roman" w:cs="Times New Roman"/>
          <w:b/>
          <w:bCs/>
          <w:sz w:val="24"/>
          <w:szCs w:val="24"/>
        </w:rPr>
      </w:pPr>
      <w:r w:rsidRPr="006C665F">
        <w:rPr>
          <w:rFonts w:ascii="Times New Roman" w:hAnsi="Times New Roman" w:cs="Times New Roman"/>
          <w:b/>
          <w:bCs/>
          <w:sz w:val="24"/>
          <w:szCs w:val="24"/>
        </w:rPr>
        <w:t>Rozdział I</w:t>
      </w:r>
    </w:p>
    <w:p w14:paraId="32D8CD69" w14:textId="77777777" w:rsidR="004A5AD5" w:rsidRPr="006C665F" w:rsidRDefault="004A5AD5" w:rsidP="006C665F">
      <w:pPr>
        <w:jc w:val="center"/>
        <w:rPr>
          <w:rFonts w:ascii="Times New Roman" w:hAnsi="Times New Roman" w:cs="Times New Roman"/>
          <w:b/>
          <w:bCs/>
          <w:sz w:val="24"/>
          <w:szCs w:val="24"/>
        </w:rPr>
      </w:pPr>
      <w:r w:rsidRPr="006C665F">
        <w:rPr>
          <w:rFonts w:ascii="Times New Roman" w:hAnsi="Times New Roman" w:cs="Times New Roman"/>
          <w:b/>
          <w:bCs/>
          <w:sz w:val="24"/>
          <w:szCs w:val="24"/>
        </w:rPr>
        <w:t>Postanowienia ogólne</w:t>
      </w:r>
    </w:p>
    <w:p w14:paraId="089015CE" w14:textId="0E0A4B1B" w:rsidR="004A5AD5" w:rsidRPr="004A5AD5" w:rsidRDefault="004A5AD5" w:rsidP="004A5AD5">
      <w:pPr>
        <w:jc w:val="both"/>
        <w:rPr>
          <w:rFonts w:ascii="Times New Roman" w:hAnsi="Times New Roman" w:cs="Times New Roman"/>
          <w:sz w:val="24"/>
          <w:szCs w:val="24"/>
        </w:rPr>
      </w:pPr>
      <w:r w:rsidRPr="004A5AD5">
        <w:rPr>
          <w:rFonts w:ascii="Times New Roman" w:hAnsi="Times New Roman" w:cs="Times New Roman"/>
          <w:sz w:val="24"/>
          <w:szCs w:val="24"/>
        </w:rPr>
        <w:t>§</w:t>
      </w:r>
      <w:r w:rsidR="00C34900">
        <w:rPr>
          <w:rFonts w:ascii="Times New Roman" w:hAnsi="Times New Roman" w:cs="Times New Roman"/>
          <w:sz w:val="24"/>
          <w:szCs w:val="24"/>
        </w:rPr>
        <w:t xml:space="preserve"> </w:t>
      </w:r>
      <w:r w:rsidRPr="004A5AD5">
        <w:rPr>
          <w:rFonts w:ascii="Times New Roman" w:hAnsi="Times New Roman" w:cs="Times New Roman"/>
          <w:sz w:val="24"/>
          <w:szCs w:val="24"/>
        </w:rPr>
        <w:t>1.</w:t>
      </w:r>
      <w:r w:rsidR="00C34900">
        <w:rPr>
          <w:rFonts w:ascii="Times New Roman" w:hAnsi="Times New Roman" w:cs="Times New Roman"/>
          <w:sz w:val="24"/>
          <w:szCs w:val="24"/>
        </w:rPr>
        <w:t xml:space="preserve"> </w:t>
      </w:r>
      <w:r w:rsidRPr="004A5AD5">
        <w:rPr>
          <w:rFonts w:ascii="Times New Roman" w:hAnsi="Times New Roman" w:cs="Times New Roman"/>
          <w:sz w:val="24"/>
          <w:szCs w:val="24"/>
        </w:rPr>
        <w:t>Regulamin określa zasady naboru wniosków i przyznawania dofinansowania na transport oraz</w:t>
      </w:r>
      <w:r w:rsidR="006C665F">
        <w:rPr>
          <w:rFonts w:ascii="Times New Roman" w:hAnsi="Times New Roman" w:cs="Times New Roman"/>
          <w:sz w:val="24"/>
          <w:szCs w:val="24"/>
        </w:rPr>
        <w:t xml:space="preserve"> </w:t>
      </w:r>
      <w:r w:rsidRPr="004A5AD5">
        <w:rPr>
          <w:rFonts w:ascii="Times New Roman" w:hAnsi="Times New Roman" w:cs="Times New Roman"/>
          <w:sz w:val="24"/>
          <w:szCs w:val="24"/>
        </w:rPr>
        <w:t>odzysk lub unieszkodliwienie odpadów z folii rolniczych i sznurka do owijania balotów, opakowań</w:t>
      </w:r>
      <w:r w:rsidR="006C665F">
        <w:rPr>
          <w:rFonts w:ascii="Times New Roman" w:hAnsi="Times New Roman" w:cs="Times New Roman"/>
          <w:sz w:val="24"/>
          <w:szCs w:val="24"/>
        </w:rPr>
        <w:t xml:space="preserve"> </w:t>
      </w:r>
      <w:r w:rsidRPr="004A5AD5">
        <w:rPr>
          <w:rFonts w:ascii="Times New Roman" w:hAnsi="Times New Roman" w:cs="Times New Roman"/>
          <w:sz w:val="24"/>
          <w:szCs w:val="24"/>
        </w:rPr>
        <w:t xml:space="preserve">po nawozach i typu big </w:t>
      </w:r>
      <w:proofErr w:type="spellStart"/>
      <w:r w:rsidRPr="004A5AD5">
        <w:rPr>
          <w:rFonts w:ascii="Times New Roman" w:hAnsi="Times New Roman" w:cs="Times New Roman"/>
          <w:sz w:val="24"/>
          <w:szCs w:val="24"/>
        </w:rPr>
        <w:t>bag</w:t>
      </w:r>
      <w:proofErr w:type="spellEnd"/>
      <w:r w:rsidRPr="004A5AD5">
        <w:rPr>
          <w:rFonts w:ascii="Times New Roman" w:hAnsi="Times New Roman" w:cs="Times New Roman"/>
          <w:sz w:val="24"/>
          <w:szCs w:val="24"/>
        </w:rPr>
        <w:t xml:space="preserve"> z terenu gminy </w:t>
      </w:r>
      <w:r w:rsidR="00C34900">
        <w:rPr>
          <w:rFonts w:ascii="Times New Roman" w:hAnsi="Times New Roman" w:cs="Times New Roman"/>
          <w:sz w:val="24"/>
          <w:szCs w:val="24"/>
        </w:rPr>
        <w:t>Kwilcz</w:t>
      </w:r>
      <w:r w:rsidRPr="004A5AD5">
        <w:rPr>
          <w:rFonts w:ascii="Times New Roman" w:hAnsi="Times New Roman" w:cs="Times New Roman"/>
          <w:sz w:val="24"/>
          <w:szCs w:val="24"/>
        </w:rPr>
        <w:t>,</w:t>
      </w:r>
      <w:r w:rsidR="00C34900">
        <w:rPr>
          <w:rFonts w:ascii="Times New Roman" w:hAnsi="Times New Roman" w:cs="Times New Roman"/>
          <w:sz w:val="24"/>
          <w:szCs w:val="24"/>
        </w:rPr>
        <w:t xml:space="preserve"> </w:t>
      </w:r>
      <w:r w:rsidRPr="004A5AD5">
        <w:rPr>
          <w:rFonts w:ascii="Times New Roman" w:hAnsi="Times New Roman" w:cs="Times New Roman"/>
          <w:sz w:val="24"/>
          <w:szCs w:val="24"/>
        </w:rPr>
        <w:t>w ramach programu priorytetowego usuwania folii rolniczych i innych odpadów pochodzących z</w:t>
      </w:r>
      <w:r w:rsidR="00C34900">
        <w:rPr>
          <w:rFonts w:ascii="Times New Roman" w:hAnsi="Times New Roman" w:cs="Times New Roman"/>
          <w:sz w:val="24"/>
          <w:szCs w:val="24"/>
        </w:rPr>
        <w:t xml:space="preserve"> </w:t>
      </w:r>
      <w:r w:rsidRPr="004A5AD5">
        <w:rPr>
          <w:rFonts w:ascii="Times New Roman" w:hAnsi="Times New Roman" w:cs="Times New Roman"/>
          <w:sz w:val="24"/>
          <w:szCs w:val="24"/>
        </w:rPr>
        <w:t>działalności rolniczej realizowanego z dotacji Narodowego Funduszu Ochrony Środowiska i</w:t>
      </w:r>
      <w:r w:rsidR="00C34900">
        <w:rPr>
          <w:rFonts w:ascii="Times New Roman" w:hAnsi="Times New Roman" w:cs="Times New Roman"/>
          <w:sz w:val="24"/>
          <w:szCs w:val="24"/>
        </w:rPr>
        <w:t xml:space="preserve"> </w:t>
      </w:r>
      <w:r w:rsidRPr="004A5AD5">
        <w:rPr>
          <w:rFonts w:ascii="Times New Roman" w:hAnsi="Times New Roman" w:cs="Times New Roman"/>
          <w:sz w:val="24"/>
          <w:szCs w:val="24"/>
        </w:rPr>
        <w:t>Gospodarki Wodnej w Warszawie.</w:t>
      </w:r>
    </w:p>
    <w:p w14:paraId="37D257DC" w14:textId="2EF801EC" w:rsidR="004A5AD5" w:rsidRPr="004A5AD5" w:rsidRDefault="004A5AD5" w:rsidP="004A5AD5">
      <w:pPr>
        <w:jc w:val="both"/>
        <w:rPr>
          <w:rFonts w:ascii="Times New Roman" w:hAnsi="Times New Roman" w:cs="Times New Roman"/>
          <w:sz w:val="24"/>
          <w:szCs w:val="24"/>
        </w:rPr>
      </w:pPr>
      <w:r w:rsidRPr="004A5AD5">
        <w:rPr>
          <w:rFonts w:ascii="Times New Roman" w:hAnsi="Times New Roman" w:cs="Times New Roman"/>
          <w:sz w:val="24"/>
          <w:szCs w:val="24"/>
        </w:rPr>
        <w:t>§</w:t>
      </w:r>
      <w:r w:rsidR="00C34900">
        <w:rPr>
          <w:rFonts w:ascii="Times New Roman" w:hAnsi="Times New Roman" w:cs="Times New Roman"/>
          <w:sz w:val="24"/>
          <w:szCs w:val="24"/>
        </w:rPr>
        <w:t xml:space="preserve"> </w:t>
      </w:r>
      <w:r w:rsidRPr="004A5AD5">
        <w:rPr>
          <w:rFonts w:ascii="Times New Roman" w:hAnsi="Times New Roman" w:cs="Times New Roman"/>
          <w:sz w:val="24"/>
          <w:szCs w:val="24"/>
        </w:rPr>
        <w:t>2.</w:t>
      </w:r>
      <w:r w:rsidR="00C34900">
        <w:rPr>
          <w:rFonts w:ascii="Times New Roman" w:hAnsi="Times New Roman" w:cs="Times New Roman"/>
          <w:sz w:val="24"/>
          <w:szCs w:val="24"/>
        </w:rPr>
        <w:t xml:space="preserve"> </w:t>
      </w:r>
      <w:r w:rsidRPr="004A5AD5">
        <w:rPr>
          <w:rFonts w:ascii="Times New Roman" w:hAnsi="Times New Roman" w:cs="Times New Roman"/>
          <w:sz w:val="24"/>
          <w:szCs w:val="24"/>
        </w:rPr>
        <w:t>Procedury z zakresu postępowania objętego przedmiotem niniejszego Regulaminu prowadzi i</w:t>
      </w:r>
      <w:r w:rsidR="00C34900">
        <w:rPr>
          <w:rFonts w:ascii="Times New Roman" w:hAnsi="Times New Roman" w:cs="Times New Roman"/>
          <w:sz w:val="24"/>
          <w:szCs w:val="24"/>
        </w:rPr>
        <w:t xml:space="preserve"> </w:t>
      </w:r>
      <w:r w:rsidRPr="004A5AD5">
        <w:rPr>
          <w:rFonts w:ascii="Times New Roman" w:hAnsi="Times New Roman" w:cs="Times New Roman"/>
          <w:sz w:val="24"/>
          <w:szCs w:val="24"/>
        </w:rPr>
        <w:t xml:space="preserve">nadzoruje Urząd Gminy </w:t>
      </w:r>
      <w:r w:rsidR="00C34900">
        <w:rPr>
          <w:rFonts w:ascii="Times New Roman" w:hAnsi="Times New Roman" w:cs="Times New Roman"/>
          <w:sz w:val="24"/>
          <w:szCs w:val="24"/>
        </w:rPr>
        <w:t>Kwilcz.</w:t>
      </w:r>
    </w:p>
    <w:p w14:paraId="1B81736F" w14:textId="77777777" w:rsidR="004A5AD5" w:rsidRPr="00C34900" w:rsidRDefault="004A5AD5" w:rsidP="00C34900">
      <w:pPr>
        <w:jc w:val="center"/>
        <w:rPr>
          <w:rFonts w:ascii="Times New Roman" w:hAnsi="Times New Roman" w:cs="Times New Roman"/>
          <w:b/>
          <w:bCs/>
          <w:sz w:val="24"/>
          <w:szCs w:val="24"/>
        </w:rPr>
      </w:pPr>
      <w:r w:rsidRPr="00C34900">
        <w:rPr>
          <w:rFonts w:ascii="Times New Roman" w:hAnsi="Times New Roman" w:cs="Times New Roman"/>
          <w:b/>
          <w:bCs/>
          <w:sz w:val="24"/>
          <w:szCs w:val="24"/>
        </w:rPr>
        <w:t>Rozdział II</w:t>
      </w:r>
    </w:p>
    <w:p w14:paraId="50361B00" w14:textId="77777777" w:rsidR="004A5AD5" w:rsidRPr="00C34900" w:rsidRDefault="004A5AD5" w:rsidP="00C34900">
      <w:pPr>
        <w:jc w:val="center"/>
        <w:rPr>
          <w:rFonts w:ascii="Times New Roman" w:hAnsi="Times New Roman" w:cs="Times New Roman"/>
          <w:b/>
          <w:bCs/>
          <w:sz w:val="24"/>
          <w:szCs w:val="24"/>
        </w:rPr>
      </w:pPr>
      <w:r w:rsidRPr="00C34900">
        <w:rPr>
          <w:rFonts w:ascii="Times New Roman" w:hAnsi="Times New Roman" w:cs="Times New Roman"/>
          <w:b/>
          <w:bCs/>
          <w:sz w:val="24"/>
          <w:szCs w:val="24"/>
        </w:rPr>
        <w:t>Zasady i tryb udzielania dofinansowania</w:t>
      </w:r>
    </w:p>
    <w:p w14:paraId="7B241C34" w14:textId="57329A87" w:rsidR="004A5AD5" w:rsidRDefault="004A5AD5" w:rsidP="004A5AD5">
      <w:pPr>
        <w:jc w:val="both"/>
        <w:rPr>
          <w:rFonts w:ascii="Times New Roman" w:hAnsi="Times New Roman" w:cs="Times New Roman"/>
          <w:sz w:val="24"/>
          <w:szCs w:val="24"/>
        </w:rPr>
      </w:pPr>
      <w:r w:rsidRPr="004A5AD5">
        <w:rPr>
          <w:rFonts w:ascii="Times New Roman" w:hAnsi="Times New Roman" w:cs="Times New Roman"/>
          <w:sz w:val="24"/>
          <w:szCs w:val="24"/>
        </w:rPr>
        <w:t>§</w:t>
      </w:r>
      <w:r w:rsidR="00C34900">
        <w:rPr>
          <w:rFonts w:ascii="Times New Roman" w:hAnsi="Times New Roman" w:cs="Times New Roman"/>
          <w:sz w:val="24"/>
          <w:szCs w:val="24"/>
        </w:rPr>
        <w:t xml:space="preserve"> </w:t>
      </w:r>
      <w:r w:rsidRPr="004A5AD5">
        <w:rPr>
          <w:rFonts w:ascii="Times New Roman" w:hAnsi="Times New Roman" w:cs="Times New Roman"/>
          <w:sz w:val="24"/>
          <w:szCs w:val="24"/>
        </w:rPr>
        <w:t>3.</w:t>
      </w:r>
      <w:r w:rsidR="00C34900">
        <w:rPr>
          <w:rFonts w:ascii="Times New Roman" w:hAnsi="Times New Roman" w:cs="Times New Roman"/>
          <w:sz w:val="24"/>
          <w:szCs w:val="24"/>
        </w:rPr>
        <w:t xml:space="preserve"> </w:t>
      </w:r>
      <w:r w:rsidRPr="004A5AD5">
        <w:rPr>
          <w:rFonts w:ascii="Times New Roman" w:hAnsi="Times New Roman" w:cs="Times New Roman"/>
          <w:sz w:val="24"/>
          <w:szCs w:val="24"/>
        </w:rPr>
        <w:t>Dofinansowaniu będą podlegały koszty transportu z miejsca wskazanego przez Wójta Gminy</w:t>
      </w:r>
      <w:r w:rsidR="00C34900">
        <w:rPr>
          <w:rFonts w:ascii="Times New Roman" w:hAnsi="Times New Roman" w:cs="Times New Roman"/>
          <w:sz w:val="24"/>
          <w:szCs w:val="24"/>
        </w:rPr>
        <w:t xml:space="preserve"> Kwilcz</w:t>
      </w:r>
      <w:r w:rsidRPr="004A5AD5">
        <w:rPr>
          <w:rFonts w:ascii="Times New Roman" w:hAnsi="Times New Roman" w:cs="Times New Roman"/>
          <w:sz w:val="24"/>
          <w:szCs w:val="24"/>
        </w:rPr>
        <w:t xml:space="preserve"> do zbierania odpadów pochodzących od rolników oraz odzysku lub unieszkodliwiania</w:t>
      </w:r>
      <w:r w:rsidR="00C34900">
        <w:rPr>
          <w:rFonts w:ascii="Times New Roman" w:hAnsi="Times New Roman" w:cs="Times New Roman"/>
          <w:sz w:val="24"/>
          <w:szCs w:val="24"/>
        </w:rPr>
        <w:t xml:space="preserve"> </w:t>
      </w:r>
      <w:r w:rsidRPr="004A5AD5">
        <w:rPr>
          <w:rFonts w:ascii="Times New Roman" w:hAnsi="Times New Roman" w:cs="Times New Roman"/>
          <w:sz w:val="24"/>
          <w:szCs w:val="24"/>
        </w:rPr>
        <w:t>odpadów z folii rolniczych, siatki i sznurka do owijania balotów, opakowań po nawozach i typu big</w:t>
      </w:r>
      <w:r w:rsidR="00C34900">
        <w:rPr>
          <w:rFonts w:ascii="Times New Roman" w:hAnsi="Times New Roman" w:cs="Times New Roman"/>
          <w:sz w:val="24"/>
          <w:szCs w:val="24"/>
        </w:rPr>
        <w:t xml:space="preserve"> </w:t>
      </w:r>
      <w:proofErr w:type="spellStart"/>
      <w:r w:rsidRPr="004A5AD5">
        <w:rPr>
          <w:rFonts w:ascii="Times New Roman" w:hAnsi="Times New Roman" w:cs="Times New Roman"/>
          <w:sz w:val="24"/>
          <w:szCs w:val="24"/>
        </w:rPr>
        <w:t>bag</w:t>
      </w:r>
      <w:proofErr w:type="spellEnd"/>
      <w:r w:rsidRPr="004A5AD5">
        <w:rPr>
          <w:rFonts w:ascii="Times New Roman" w:hAnsi="Times New Roman" w:cs="Times New Roman"/>
          <w:sz w:val="24"/>
          <w:szCs w:val="24"/>
        </w:rPr>
        <w:t>.</w:t>
      </w:r>
    </w:p>
    <w:p w14:paraId="624724E7" w14:textId="4A55DB9B" w:rsidR="00E07A5C" w:rsidRDefault="00C34900" w:rsidP="004A5AD5">
      <w:pPr>
        <w:jc w:val="both"/>
        <w:rPr>
          <w:rFonts w:ascii="Times New Roman" w:hAnsi="Times New Roman" w:cs="Times New Roman"/>
          <w:sz w:val="24"/>
          <w:szCs w:val="24"/>
        </w:rPr>
      </w:pPr>
      <w:r>
        <w:rPr>
          <w:rFonts w:ascii="Times New Roman" w:hAnsi="Times New Roman" w:cs="Times New Roman"/>
          <w:sz w:val="24"/>
          <w:szCs w:val="24"/>
        </w:rPr>
        <w:t>§ 4</w:t>
      </w:r>
      <w:r w:rsidRPr="004A5AD5">
        <w:rPr>
          <w:rFonts w:ascii="Times New Roman" w:hAnsi="Times New Roman" w:cs="Times New Roman"/>
          <w:sz w:val="24"/>
          <w:szCs w:val="24"/>
        </w:rPr>
        <w:t>.</w:t>
      </w:r>
      <w:r>
        <w:rPr>
          <w:rFonts w:ascii="Times New Roman" w:hAnsi="Times New Roman" w:cs="Times New Roman"/>
          <w:sz w:val="24"/>
          <w:szCs w:val="24"/>
        </w:rPr>
        <w:t xml:space="preserve"> </w:t>
      </w:r>
      <w:r w:rsidRPr="004A5AD5">
        <w:rPr>
          <w:rFonts w:ascii="Times New Roman" w:hAnsi="Times New Roman" w:cs="Times New Roman"/>
          <w:sz w:val="24"/>
          <w:szCs w:val="24"/>
        </w:rPr>
        <w:t>Dofinansowanie nie obejmuje posiadaczy odpadów, którzy we własnym zakresie przekazali</w:t>
      </w:r>
      <w:r w:rsidR="00E07A5C">
        <w:rPr>
          <w:rFonts w:ascii="Times New Roman" w:hAnsi="Times New Roman" w:cs="Times New Roman"/>
          <w:sz w:val="24"/>
          <w:szCs w:val="24"/>
        </w:rPr>
        <w:t xml:space="preserve"> </w:t>
      </w:r>
      <w:r w:rsidRPr="004A5AD5">
        <w:rPr>
          <w:rFonts w:ascii="Times New Roman" w:hAnsi="Times New Roman" w:cs="Times New Roman"/>
          <w:sz w:val="24"/>
          <w:szCs w:val="24"/>
        </w:rPr>
        <w:t>uprawnionym podmiotom odpady z folii rolniczych, siatki i sznurka do owijania balotów,</w:t>
      </w:r>
      <w:r w:rsidR="00E07A5C">
        <w:rPr>
          <w:rFonts w:ascii="Times New Roman" w:hAnsi="Times New Roman" w:cs="Times New Roman"/>
          <w:sz w:val="24"/>
          <w:szCs w:val="24"/>
        </w:rPr>
        <w:t xml:space="preserve"> </w:t>
      </w:r>
      <w:r w:rsidRPr="004A5AD5">
        <w:rPr>
          <w:rFonts w:ascii="Times New Roman" w:hAnsi="Times New Roman" w:cs="Times New Roman"/>
          <w:sz w:val="24"/>
          <w:szCs w:val="24"/>
        </w:rPr>
        <w:t xml:space="preserve">opakowań po nawozach i typu big </w:t>
      </w:r>
      <w:proofErr w:type="spellStart"/>
      <w:r w:rsidRPr="004A5AD5">
        <w:rPr>
          <w:rFonts w:ascii="Times New Roman" w:hAnsi="Times New Roman" w:cs="Times New Roman"/>
          <w:sz w:val="24"/>
          <w:szCs w:val="24"/>
        </w:rPr>
        <w:t>bag</w:t>
      </w:r>
      <w:proofErr w:type="spellEnd"/>
      <w:r w:rsidRPr="004A5AD5">
        <w:rPr>
          <w:rFonts w:ascii="Times New Roman" w:hAnsi="Times New Roman" w:cs="Times New Roman"/>
          <w:sz w:val="24"/>
          <w:szCs w:val="24"/>
        </w:rPr>
        <w:t xml:space="preserve"> celem poddania ich utylizacji bądź odzyskowi.</w:t>
      </w:r>
    </w:p>
    <w:p w14:paraId="411164B5" w14:textId="258A6BCA" w:rsidR="004A5AD5" w:rsidRPr="004A5AD5" w:rsidRDefault="00E07A5C" w:rsidP="004A5AD5">
      <w:pPr>
        <w:jc w:val="both"/>
        <w:rPr>
          <w:rFonts w:ascii="Times New Roman" w:hAnsi="Times New Roman" w:cs="Times New Roman"/>
          <w:sz w:val="24"/>
          <w:szCs w:val="24"/>
        </w:rPr>
      </w:pPr>
      <w:r>
        <w:rPr>
          <w:rFonts w:ascii="Times New Roman" w:hAnsi="Times New Roman" w:cs="Times New Roman"/>
          <w:sz w:val="24"/>
          <w:szCs w:val="24"/>
        </w:rPr>
        <w:t xml:space="preserve">§ 5. </w:t>
      </w:r>
      <w:r w:rsidR="004A5AD5" w:rsidRPr="004A5AD5">
        <w:rPr>
          <w:rFonts w:ascii="Times New Roman" w:hAnsi="Times New Roman" w:cs="Times New Roman"/>
          <w:sz w:val="24"/>
          <w:szCs w:val="24"/>
        </w:rPr>
        <w:t>Dofinansowanie nie obejmuje kosztów związanych z transportem odpadów do miejsca</w:t>
      </w:r>
      <w:r>
        <w:rPr>
          <w:rFonts w:ascii="Times New Roman" w:hAnsi="Times New Roman" w:cs="Times New Roman"/>
          <w:sz w:val="24"/>
          <w:szCs w:val="24"/>
        </w:rPr>
        <w:t xml:space="preserve"> </w:t>
      </w:r>
      <w:r w:rsidR="004A5AD5" w:rsidRPr="004A5AD5">
        <w:rPr>
          <w:rFonts w:ascii="Times New Roman" w:hAnsi="Times New Roman" w:cs="Times New Roman"/>
          <w:sz w:val="24"/>
          <w:szCs w:val="24"/>
        </w:rPr>
        <w:t xml:space="preserve">wskazanego przez Wójta Gminy </w:t>
      </w:r>
      <w:r>
        <w:rPr>
          <w:rFonts w:ascii="Times New Roman" w:hAnsi="Times New Roman" w:cs="Times New Roman"/>
          <w:sz w:val="24"/>
          <w:szCs w:val="24"/>
        </w:rPr>
        <w:t>Kwilcz</w:t>
      </w:r>
      <w:r w:rsidR="004A5AD5" w:rsidRPr="004A5AD5">
        <w:rPr>
          <w:rFonts w:ascii="Times New Roman" w:hAnsi="Times New Roman" w:cs="Times New Roman"/>
          <w:sz w:val="24"/>
          <w:szCs w:val="24"/>
        </w:rPr>
        <w:t>.</w:t>
      </w:r>
    </w:p>
    <w:p w14:paraId="665DEA45" w14:textId="547F7874" w:rsidR="00E07A5C" w:rsidRDefault="00E07A5C" w:rsidP="004A5AD5">
      <w:pPr>
        <w:jc w:val="both"/>
        <w:rPr>
          <w:rFonts w:ascii="Times New Roman" w:hAnsi="Times New Roman" w:cs="Times New Roman"/>
          <w:sz w:val="24"/>
          <w:szCs w:val="24"/>
        </w:rPr>
      </w:pPr>
      <w:r>
        <w:rPr>
          <w:rFonts w:ascii="Times New Roman" w:hAnsi="Times New Roman" w:cs="Times New Roman"/>
          <w:sz w:val="24"/>
          <w:szCs w:val="24"/>
        </w:rPr>
        <w:t xml:space="preserve">§ 6. </w:t>
      </w:r>
      <w:r w:rsidR="004A5AD5" w:rsidRPr="004A5AD5">
        <w:rPr>
          <w:rFonts w:ascii="Times New Roman" w:hAnsi="Times New Roman" w:cs="Times New Roman"/>
          <w:sz w:val="24"/>
          <w:szCs w:val="24"/>
        </w:rPr>
        <w:t>Podmiotami, które mogą korzystać z dotacji Narodowego Funduszu Ochrony Środowiska i</w:t>
      </w:r>
      <w:r>
        <w:rPr>
          <w:rFonts w:ascii="Times New Roman" w:hAnsi="Times New Roman" w:cs="Times New Roman"/>
          <w:sz w:val="24"/>
          <w:szCs w:val="24"/>
        </w:rPr>
        <w:t xml:space="preserve"> </w:t>
      </w:r>
      <w:r w:rsidR="004A5AD5" w:rsidRPr="004A5AD5">
        <w:rPr>
          <w:rFonts w:ascii="Times New Roman" w:hAnsi="Times New Roman" w:cs="Times New Roman"/>
          <w:sz w:val="24"/>
          <w:szCs w:val="24"/>
        </w:rPr>
        <w:t>Gospodarki Wodnej w Warszawie na transport oraz odzysk lub unieszkodliwianie odpadów z folii</w:t>
      </w:r>
      <w:r>
        <w:rPr>
          <w:rFonts w:ascii="Times New Roman" w:hAnsi="Times New Roman" w:cs="Times New Roman"/>
          <w:sz w:val="24"/>
          <w:szCs w:val="24"/>
        </w:rPr>
        <w:t xml:space="preserve"> </w:t>
      </w:r>
      <w:r w:rsidR="004A5AD5" w:rsidRPr="004A5AD5">
        <w:rPr>
          <w:rFonts w:ascii="Times New Roman" w:hAnsi="Times New Roman" w:cs="Times New Roman"/>
          <w:sz w:val="24"/>
          <w:szCs w:val="24"/>
        </w:rPr>
        <w:t>rolniczych, siatki i sznurka do owijania balotów, opakowań po nawozach</w:t>
      </w:r>
      <w:r>
        <w:rPr>
          <w:rFonts w:ascii="Times New Roman" w:hAnsi="Times New Roman" w:cs="Times New Roman"/>
          <w:sz w:val="24"/>
          <w:szCs w:val="24"/>
        </w:rPr>
        <w:t xml:space="preserve"> </w:t>
      </w:r>
      <w:r w:rsidR="004A5AD5" w:rsidRPr="004A5AD5">
        <w:rPr>
          <w:rFonts w:ascii="Times New Roman" w:hAnsi="Times New Roman" w:cs="Times New Roman"/>
          <w:sz w:val="24"/>
          <w:szCs w:val="24"/>
        </w:rPr>
        <w:t xml:space="preserve">i typu big </w:t>
      </w:r>
      <w:proofErr w:type="spellStart"/>
      <w:r w:rsidR="004A5AD5" w:rsidRPr="004A5AD5">
        <w:rPr>
          <w:rFonts w:ascii="Times New Roman" w:hAnsi="Times New Roman" w:cs="Times New Roman"/>
          <w:sz w:val="24"/>
          <w:szCs w:val="24"/>
        </w:rPr>
        <w:t>bag</w:t>
      </w:r>
      <w:proofErr w:type="spellEnd"/>
      <w:r w:rsidR="004A5AD5" w:rsidRPr="004A5AD5">
        <w:rPr>
          <w:rFonts w:ascii="Times New Roman" w:hAnsi="Times New Roman" w:cs="Times New Roman"/>
          <w:sz w:val="24"/>
          <w:szCs w:val="24"/>
        </w:rPr>
        <w:t>, w ramach programu usuwania folii rolniczych i innych odpadów pochodzących z</w:t>
      </w:r>
      <w:r>
        <w:rPr>
          <w:rFonts w:ascii="Times New Roman" w:hAnsi="Times New Roman" w:cs="Times New Roman"/>
          <w:sz w:val="24"/>
          <w:szCs w:val="24"/>
        </w:rPr>
        <w:t xml:space="preserve"> </w:t>
      </w:r>
      <w:r w:rsidR="004A5AD5" w:rsidRPr="004A5AD5">
        <w:rPr>
          <w:rFonts w:ascii="Times New Roman" w:hAnsi="Times New Roman" w:cs="Times New Roman"/>
          <w:sz w:val="24"/>
          <w:szCs w:val="24"/>
        </w:rPr>
        <w:t>działalności rolniczej są posiadacze tych odpadów, podatnicy podatku rolnego, mający siedzibę na</w:t>
      </w:r>
      <w:r>
        <w:rPr>
          <w:rFonts w:ascii="Times New Roman" w:hAnsi="Times New Roman" w:cs="Times New Roman"/>
          <w:sz w:val="24"/>
          <w:szCs w:val="24"/>
        </w:rPr>
        <w:t xml:space="preserve"> </w:t>
      </w:r>
      <w:r w:rsidR="004A5AD5" w:rsidRPr="004A5AD5">
        <w:rPr>
          <w:rFonts w:ascii="Times New Roman" w:hAnsi="Times New Roman" w:cs="Times New Roman"/>
          <w:sz w:val="24"/>
          <w:szCs w:val="24"/>
        </w:rPr>
        <w:t xml:space="preserve">terenie Gminy </w:t>
      </w:r>
      <w:r>
        <w:rPr>
          <w:rFonts w:ascii="Times New Roman" w:hAnsi="Times New Roman" w:cs="Times New Roman"/>
          <w:sz w:val="24"/>
          <w:szCs w:val="24"/>
        </w:rPr>
        <w:t>Kwilcz</w:t>
      </w:r>
      <w:r w:rsidR="004A5AD5" w:rsidRPr="004A5AD5">
        <w:rPr>
          <w:rFonts w:ascii="Times New Roman" w:hAnsi="Times New Roman" w:cs="Times New Roman"/>
          <w:sz w:val="24"/>
          <w:szCs w:val="24"/>
        </w:rPr>
        <w:t>.</w:t>
      </w:r>
    </w:p>
    <w:p w14:paraId="75A51F72" w14:textId="3C87B633" w:rsidR="004A5AD5" w:rsidRPr="004A5AD5" w:rsidRDefault="004A5AD5" w:rsidP="004A5AD5">
      <w:pPr>
        <w:jc w:val="both"/>
        <w:rPr>
          <w:rFonts w:ascii="Times New Roman" w:hAnsi="Times New Roman" w:cs="Times New Roman"/>
          <w:sz w:val="24"/>
          <w:szCs w:val="24"/>
        </w:rPr>
      </w:pPr>
      <w:r w:rsidRPr="004A5AD5">
        <w:rPr>
          <w:rFonts w:ascii="Times New Roman" w:hAnsi="Times New Roman" w:cs="Times New Roman"/>
          <w:sz w:val="24"/>
          <w:szCs w:val="24"/>
        </w:rPr>
        <w:t>§</w:t>
      </w:r>
      <w:r w:rsidR="00E07A5C">
        <w:rPr>
          <w:rFonts w:ascii="Times New Roman" w:hAnsi="Times New Roman" w:cs="Times New Roman"/>
          <w:sz w:val="24"/>
          <w:szCs w:val="24"/>
        </w:rPr>
        <w:t xml:space="preserve"> 7</w:t>
      </w:r>
      <w:r w:rsidRPr="004A5AD5">
        <w:rPr>
          <w:rFonts w:ascii="Times New Roman" w:hAnsi="Times New Roman" w:cs="Times New Roman"/>
          <w:sz w:val="24"/>
          <w:szCs w:val="24"/>
        </w:rPr>
        <w:t>.</w:t>
      </w:r>
      <w:r w:rsidR="00E07A5C">
        <w:rPr>
          <w:rFonts w:ascii="Times New Roman" w:hAnsi="Times New Roman" w:cs="Times New Roman"/>
          <w:sz w:val="24"/>
          <w:szCs w:val="24"/>
        </w:rPr>
        <w:t xml:space="preserve"> </w:t>
      </w:r>
      <w:r w:rsidRPr="004A5AD5">
        <w:rPr>
          <w:rFonts w:ascii="Times New Roman" w:hAnsi="Times New Roman" w:cs="Times New Roman"/>
          <w:sz w:val="24"/>
          <w:szCs w:val="24"/>
        </w:rPr>
        <w:t>Kwota dofinansowania wyliczana będzie na podstawie ilości (Mg) odpadów z folii rolniczych,</w:t>
      </w:r>
      <w:r w:rsidR="00E07A5C">
        <w:rPr>
          <w:rFonts w:ascii="Times New Roman" w:hAnsi="Times New Roman" w:cs="Times New Roman"/>
          <w:sz w:val="24"/>
          <w:szCs w:val="24"/>
        </w:rPr>
        <w:t xml:space="preserve"> </w:t>
      </w:r>
      <w:r w:rsidRPr="004A5AD5">
        <w:rPr>
          <w:rFonts w:ascii="Times New Roman" w:hAnsi="Times New Roman" w:cs="Times New Roman"/>
          <w:sz w:val="24"/>
          <w:szCs w:val="24"/>
        </w:rPr>
        <w:t xml:space="preserve">siatki i sznurka do owijania balotów, opakowań po nawozach i typu big </w:t>
      </w:r>
      <w:proofErr w:type="spellStart"/>
      <w:r w:rsidRPr="004A5AD5">
        <w:rPr>
          <w:rFonts w:ascii="Times New Roman" w:hAnsi="Times New Roman" w:cs="Times New Roman"/>
          <w:sz w:val="24"/>
          <w:szCs w:val="24"/>
        </w:rPr>
        <w:t>bag</w:t>
      </w:r>
      <w:proofErr w:type="spellEnd"/>
      <w:r w:rsidRPr="004A5AD5">
        <w:rPr>
          <w:rFonts w:ascii="Times New Roman" w:hAnsi="Times New Roman" w:cs="Times New Roman"/>
          <w:sz w:val="24"/>
          <w:szCs w:val="24"/>
        </w:rPr>
        <w:t>, przekazanych przez</w:t>
      </w:r>
      <w:r w:rsidR="00E07A5C">
        <w:rPr>
          <w:rFonts w:ascii="Times New Roman" w:hAnsi="Times New Roman" w:cs="Times New Roman"/>
          <w:sz w:val="24"/>
          <w:szCs w:val="24"/>
        </w:rPr>
        <w:t xml:space="preserve"> </w:t>
      </w:r>
      <w:r w:rsidRPr="004A5AD5">
        <w:rPr>
          <w:rFonts w:ascii="Times New Roman" w:hAnsi="Times New Roman" w:cs="Times New Roman"/>
          <w:sz w:val="24"/>
          <w:szCs w:val="24"/>
        </w:rPr>
        <w:t>posiadacza odpadów i potwierdzonej w protokole przekazania odpadu lub karcie przekazania</w:t>
      </w:r>
      <w:r w:rsidR="00E07A5C">
        <w:rPr>
          <w:rFonts w:ascii="Times New Roman" w:hAnsi="Times New Roman" w:cs="Times New Roman"/>
          <w:sz w:val="24"/>
          <w:szCs w:val="24"/>
        </w:rPr>
        <w:t xml:space="preserve"> </w:t>
      </w:r>
      <w:r w:rsidRPr="004A5AD5">
        <w:rPr>
          <w:rFonts w:ascii="Times New Roman" w:hAnsi="Times New Roman" w:cs="Times New Roman"/>
          <w:sz w:val="24"/>
          <w:szCs w:val="24"/>
        </w:rPr>
        <w:t>odpadu, przedłożonych przez Wykonawcę usługi wyłonionego</w:t>
      </w:r>
      <w:r w:rsidR="00E07A5C">
        <w:rPr>
          <w:rFonts w:ascii="Times New Roman" w:hAnsi="Times New Roman" w:cs="Times New Roman"/>
          <w:sz w:val="24"/>
          <w:szCs w:val="24"/>
        </w:rPr>
        <w:t xml:space="preserve"> przez Gminę Kwilcz z zastosowaniem obowiązujących w tym zakresie przepisów.</w:t>
      </w:r>
    </w:p>
    <w:p w14:paraId="7CA49312" w14:textId="46482E6A" w:rsidR="004A5AD5" w:rsidRPr="004A5AD5" w:rsidRDefault="00F6334B" w:rsidP="004A5AD5">
      <w:pPr>
        <w:jc w:val="both"/>
        <w:rPr>
          <w:rFonts w:ascii="Times New Roman" w:hAnsi="Times New Roman" w:cs="Times New Roman"/>
          <w:sz w:val="24"/>
          <w:szCs w:val="24"/>
        </w:rPr>
      </w:pPr>
      <w:r>
        <w:rPr>
          <w:rFonts w:ascii="Times New Roman" w:hAnsi="Times New Roman" w:cs="Times New Roman"/>
          <w:sz w:val="24"/>
          <w:szCs w:val="24"/>
        </w:rPr>
        <w:t xml:space="preserve">§ 8. </w:t>
      </w:r>
      <w:r w:rsidR="004A5AD5" w:rsidRPr="004A5AD5">
        <w:rPr>
          <w:rFonts w:ascii="Times New Roman" w:hAnsi="Times New Roman" w:cs="Times New Roman"/>
          <w:sz w:val="24"/>
          <w:szCs w:val="24"/>
        </w:rPr>
        <w:t>Odpady z folii rolniczych i innych odpadów pochodzących z działalności rolniczej dostarczone</w:t>
      </w:r>
      <w:r>
        <w:rPr>
          <w:rFonts w:ascii="Times New Roman" w:hAnsi="Times New Roman" w:cs="Times New Roman"/>
          <w:sz w:val="24"/>
          <w:szCs w:val="24"/>
        </w:rPr>
        <w:t xml:space="preserve"> </w:t>
      </w:r>
      <w:r w:rsidR="004A5AD5" w:rsidRPr="004A5AD5">
        <w:rPr>
          <w:rFonts w:ascii="Times New Roman" w:hAnsi="Times New Roman" w:cs="Times New Roman"/>
          <w:sz w:val="24"/>
          <w:szCs w:val="24"/>
        </w:rPr>
        <w:t>przez ich posiadaczy do punktu odbioru muszą być posegregowane</w:t>
      </w:r>
      <w:r>
        <w:rPr>
          <w:rFonts w:ascii="Times New Roman" w:hAnsi="Times New Roman" w:cs="Times New Roman"/>
          <w:sz w:val="24"/>
          <w:szCs w:val="24"/>
        </w:rPr>
        <w:t xml:space="preserve"> </w:t>
      </w:r>
      <w:r w:rsidR="004A5AD5" w:rsidRPr="004A5AD5">
        <w:rPr>
          <w:rFonts w:ascii="Times New Roman" w:hAnsi="Times New Roman" w:cs="Times New Roman"/>
          <w:sz w:val="24"/>
          <w:szCs w:val="24"/>
        </w:rPr>
        <w:t>i odpowiednio zabezpieczone przed rozwianiem. Odpady z folii rolniczych, po nawozach</w:t>
      </w:r>
      <w:r>
        <w:rPr>
          <w:rFonts w:ascii="Times New Roman" w:hAnsi="Times New Roman" w:cs="Times New Roman"/>
          <w:sz w:val="24"/>
          <w:szCs w:val="24"/>
        </w:rPr>
        <w:t xml:space="preserve"> </w:t>
      </w:r>
      <w:r w:rsidR="004A5AD5" w:rsidRPr="004A5AD5">
        <w:rPr>
          <w:rFonts w:ascii="Times New Roman" w:hAnsi="Times New Roman" w:cs="Times New Roman"/>
          <w:sz w:val="24"/>
          <w:szCs w:val="24"/>
        </w:rPr>
        <w:t xml:space="preserve">i typu big </w:t>
      </w:r>
      <w:proofErr w:type="spellStart"/>
      <w:r w:rsidR="004A5AD5" w:rsidRPr="004A5AD5">
        <w:rPr>
          <w:rFonts w:ascii="Times New Roman" w:hAnsi="Times New Roman" w:cs="Times New Roman"/>
          <w:sz w:val="24"/>
          <w:szCs w:val="24"/>
        </w:rPr>
        <w:t>bag</w:t>
      </w:r>
      <w:proofErr w:type="spellEnd"/>
      <w:r w:rsidR="004A5AD5" w:rsidRPr="004A5AD5">
        <w:rPr>
          <w:rFonts w:ascii="Times New Roman" w:hAnsi="Times New Roman" w:cs="Times New Roman"/>
          <w:sz w:val="24"/>
          <w:szCs w:val="24"/>
        </w:rPr>
        <w:t xml:space="preserve"> muszą </w:t>
      </w:r>
      <w:r w:rsidR="004A5AD5" w:rsidRPr="004A5AD5">
        <w:rPr>
          <w:rFonts w:ascii="Times New Roman" w:hAnsi="Times New Roman" w:cs="Times New Roman"/>
          <w:sz w:val="24"/>
          <w:szCs w:val="24"/>
        </w:rPr>
        <w:lastRenderedPageBreak/>
        <w:t>być całkowicie opróżnione z zawartości, oczyszczone i spakowane, aby nie</w:t>
      </w:r>
      <w:r>
        <w:rPr>
          <w:rFonts w:ascii="Times New Roman" w:hAnsi="Times New Roman" w:cs="Times New Roman"/>
          <w:sz w:val="24"/>
          <w:szCs w:val="24"/>
        </w:rPr>
        <w:t xml:space="preserve"> </w:t>
      </w:r>
      <w:r w:rsidR="004A5AD5" w:rsidRPr="004A5AD5">
        <w:rPr>
          <w:rFonts w:ascii="Times New Roman" w:hAnsi="Times New Roman" w:cs="Times New Roman"/>
          <w:sz w:val="24"/>
          <w:szCs w:val="24"/>
        </w:rPr>
        <w:t>zalegało na nich błoto, woda, pozostałości po produktach rolniczych, czy zmarzlina.</w:t>
      </w:r>
    </w:p>
    <w:p w14:paraId="50AB0C1B" w14:textId="77777777" w:rsidR="004A5AD5" w:rsidRPr="00E07A5C" w:rsidRDefault="004A5AD5" w:rsidP="00E07A5C">
      <w:pPr>
        <w:jc w:val="center"/>
        <w:rPr>
          <w:rFonts w:ascii="Times New Roman" w:hAnsi="Times New Roman" w:cs="Times New Roman"/>
          <w:b/>
          <w:bCs/>
          <w:sz w:val="24"/>
          <w:szCs w:val="24"/>
        </w:rPr>
      </w:pPr>
      <w:r w:rsidRPr="00E07A5C">
        <w:rPr>
          <w:rFonts w:ascii="Times New Roman" w:hAnsi="Times New Roman" w:cs="Times New Roman"/>
          <w:b/>
          <w:bCs/>
          <w:sz w:val="24"/>
          <w:szCs w:val="24"/>
        </w:rPr>
        <w:t>Rozdział III</w:t>
      </w:r>
    </w:p>
    <w:p w14:paraId="4CFC374F" w14:textId="77777777" w:rsidR="004A5AD5" w:rsidRPr="00E07A5C" w:rsidRDefault="004A5AD5" w:rsidP="00E07A5C">
      <w:pPr>
        <w:jc w:val="center"/>
        <w:rPr>
          <w:rFonts w:ascii="Times New Roman" w:hAnsi="Times New Roman" w:cs="Times New Roman"/>
          <w:b/>
          <w:bCs/>
          <w:sz w:val="24"/>
          <w:szCs w:val="24"/>
        </w:rPr>
      </w:pPr>
      <w:r w:rsidRPr="00E07A5C">
        <w:rPr>
          <w:rFonts w:ascii="Times New Roman" w:hAnsi="Times New Roman" w:cs="Times New Roman"/>
          <w:b/>
          <w:bCs/>
          <w:sz w:val="24"/>
          <w:szCs w:val="24"/>
        </w:rPr>
        <w:t>Procedura realizacji wniosków</w:t>
      </w:r>
    </w:p>
    <w:p w14:paraId="6E4BB8A6" w14:textId="5F41B668" w:rsidR="004A5AD5" w:rsidRPr="004A5AD5" w:rsidRDefault="004A5AD5" w:rsidP="004A5AD5">
      <w:pPr>
        <w:jc w:val="both"/>
        <w:rPr>
          <w:rFonts w:ascii="Times New Roman" w:hAnsi="Times New Roman" w:cs="Times New Roman"/>
          <w:sz w:val="24"/>
          <w:szCs w:val="24"/>
        </w:rPr>
      </w:pPr>
      <w:r w:rsidRPr="004A5AD5">
        <w:rPr>
          <w:rFonts w:ascii="Times New Roman" w:hAnsi="Times New Roman" w:cs="Times New Roman"/>
          <w:sz w:val="24"/>
          <w:szCs w:val="24"/>
        </w:rPr>
        <w:t>§</w:t>
      </w:r>
      <w:r w:rsidR="003130D0">
        <w:rPr>
          <w:rFonts w:ascii="Times New Roman" w:hAnsi="Times New Roman" w:cs="Times New Roman"/>
          <w:sz w:val="24"/>
          <w:szCs w:val="24"/>
        </w:rPr>
        <w:t xml:space="preserve"> 9</w:t>
      </w:r>
      <w:r w:rsidRPr="004A5AD5">
        <w:rPr>
          <w:rFonts w:ascii="Times New Roman" w:hAnsi="Times New Roman" w:cs="Times New Roman"/>
          <w:sz w:val="24"/>
          <w:szCs w:val="24"/>
        </w:rPr>
        <w:t>.</w:t>
      </w:r>
      <w:r w:rsidR="003130D0">
        <w:rPr>
          <w:rFonts w:ascii="Times New Roman" w:hAnsi="Times New Roman" w:cs="Times New Roman"/>
          <w:sz w:val="24"/>
          <w:szCs w:val="24"/>
        </w:rPr>
        <w:t xml:space="preserve"> </w:t>
      </w:r>
      <w:r w:rsidRPr="004A5AD5">
        <w:rPr>
          <w:rFonts w:ascii="Times New Roman" w:hAnsi="Times New Roman" w:cs="Times New Roman"/>
          <w:sz w:val="24"/>
          <w:szCs w:val="24"/>
        </w:rPr>
        <w:t>Warunkiem koniecznym ubiegania się o dofinansowanie w ramach programu określonego w §1</w:t>
      </w:r>
      <w:r w:rsidR="003130D0">
        <w:rPr>
          <w:rFonts w:ascii="Times New Roman" w:hAnsi="Times New Roman" w:cs="Times New Roman"/>
          <w:sz w:val="24"/>
          <w:szCs w:val="24"/>
        </w:rPr>
        <w:t xml:space="preserve"> </w:t>
      </w:r>
      <w:r w:rsidRPr="004A5AD5">
        <w:rPr>
          <w:rFonts w:ascii="Times New Roman" w:hAnsi="Times New Roman" w:cs="Times New Roman"/>
          <w:sz w:val="24"/>
          <w:szCs w:val="24"/>
        </w:rPr>
        <w:t xml:space="preserve">jest złożenie w sekretariacie Urzędu Gminy </w:t>
      </w:r>
      <w:r w:rsidR="003130D0">
        <w:rPr>
          <w:rFonts w:ascii="Times New Roman" w:hAnsi="Times New Roman" w:cs="Times New Roman"/>
          <w:sz w:val="24"/>
          <w:szCs w:val="24"/>
        </w:rPr>
        <w:t>Kwilcz</w:t>
      </w:r>
      <w:r w:rsidRPr="004A5AD5">
        <w:rPr>
          <w:rFonts w:ascii="Times New Roman" w:hAnsi="Times New Roman" w:cs="Times New Roman"/>
          <w:sz w:val="24"/>
          <w:szCs w:val="24"/>
        </w:rPr>
        <w:t xml:space="preserve"> (pok. nr </w:t>
      </w:r>
      <w:r w:rsidR="003130D0">
        <w:rPr>
          <w:rFonts w:ascii="Times New Roman" w:hAnsi="Times New Roman" w:cs="Times New Roman"/>
          <w:sz w:val="24"/>
          <w:szCs w:val="24"/>
        </w:rPr>
        <w:t>2</w:t>
      </w:r>
      <w:r w:rsidRPr="004A5AD5">
        <w:rPr>
          <w:rFonts w:ascii="Times New Roman" w:hAnsi="Times New Roman" w:cs="Times New Roman"/>
          <w:sz w:val="24"/>
          <w:szCs w:val="24"/>
        </w:rPr>
        <w:t xml:space="preserve">) </w:t>
      </w:r>
      <w:r w:rsidR="003130D0">
        <w:rPr>
          <w:rFonts w:ascii="Times New Roman" w:hAnsi="Times New Roman" w:cs="Times New Roman"/>
          <w:sz w:val="24"/>
          <w:szCs w:val="24"/>
        </w:rPr>
        <w:t>zgłoszenia</w:t>
      </w:r>
      <w:r w:rsidRPr="004A5AD5">
        <w:rPr>
          <w:rFonts w:ascii="Times New Roman" w:hAnsi="Times New Roman" w:cs="Times New Roman"/>
          <w:sz w:val="24"/>
          <w:szCs w:val="24"/>
        </w:rPr>
        <w:t xml:space="preserve"> o dofinansowanie wg</w:t>
      </w:r>
      <w:r w:rsidR="003130D0">
        <w:rPr>
          <w:rFonts w:ascii="Times New Roman" w:hAnsi="Times New Roman" w:cs="Times New Roman"/>
          <w:sz w:val="24"/>
          <w:szCs w:val="24"/>
        </w:rPr>
        <w:t xml:space="preserve"> </w:t>
      </w:r>
      <w:r w:rsidRPr="004A5AD5">
        <w:rPr>
          <w:rFonts w:ascii="Times New Roman" w:hAnsi="Times New Roman" w:cs="Times New Roman"/>
          <w:sz w:val="24"/>
          <w:szCs w:val="24"/>
        </w:rPr>
        <w:t>wzoru stanowiącego załącznik nr 2 do uchwały w sprawie przyjęcia Regulaminu dofinansowania</w:t>
      </w:r>
      <w:r w:rsidR="003130D0">
        <w:rPr>
          <w:rFonts w:ascii="Times New Roman" w:hAnsi="Times New Roman" w:cs="Times New Roman"/>
          <w:sz w:val="24"/>
          <w:szCs w:val="24"/>
        </w:rPr>
        <w:t xml:space="preserve"> </w:t>
      </w:r>
      <w:r w:rsidRPr="004A5AD5">
        <w:rPr>
          <w:rFonts w:ascii="Times New Roman" w:hAnsi="Times New Roman" w:cs="Times New Roman"/>
          <w:sz w:val="24"/>
          <w:szCs w:val="24"/>
        </w:rPr>
        <w:t>usuwania folii rolniczych i innych odpadów pochodzących</w:t>
      </w:r>
      <w:r w:rsidR="003130D0">
        <w:rPr>
          <w:rFonts w:ascii="Times New Roman" w:hAnsi="Times New Roman" w:cs="Times New Roman"/>
          <w:sz w:val="24"/>
          <w:szCs w:val="24"/>
        </w:rPr>
        <w:t xml:space="preserve"> </w:t>
      </w:r>
      <w:r w:rsidRPr="004A5AD5">
        <w:rPr>
          <w:rFonts w:ascii="Times New Roman" w:hAnsi="Times New Roman" w:cs="Times New Roman"/>
          <w:sz w:val="24"/>
          <w:szCs w:val="24"/>
        </w:rPr>
        <w:t>z działalności rolniczej przy udziale Narodowego Funduszu Ochrony Środowiska</w:t>
      </w:r>
      <w:r w:rsidR="003130D0">
        <w:rPr>
          <w:rFonts w:ascii="Times New Roman" w:hAnsi="Times New Roman" w:cs="Times New Roman"/>
          <w:sz w:val="24"/>
          <w:szCs w:val="24"/>
        </w:rPr>
        <w:t xml:space="preserve"> </w:t>
      </w:r>
      <w:r w:rsidRPr="004A5AD5">
        <w:rPr>
          <w:rFonts w:ascii="Times New Roman" w:hAnsi="Times New Roman" w:cs="Times New Roman"/>
          <w:sz w:val="24"/>
          <w:szCs w:val="24"/>
        </w:rPr>
        <w:t xml:space="preserve">i Gospodarki Wodnej w Warszawie na terenie Gminy </w:t>
      </w:r>
      <w:r w:rsidR="007314B5">
        <w:rPr>
          <w:rFonts w:ascii="Times New Roman" w:hAnsi="Times New Roman" w:cs="Times New Roman"/>
          <w:sz w:val="24"/>
          <w:szCs w:val="24"/>
        </w:rPr>
        <w:t>Kwilcz</w:t>
      </w:r>
      <w:r w:rsidRPr="004A5AD5">
        <w:rPr>
          <w:rFonts w:ascii="Times New Roman" w:hAnsi="Times New Roman" w:cs="Times New Roman"/>
          <w:sz w:val="24"/>
          <w:szCs w:val="24"/>
        </w:rPr>
        <w:t xml:space="preserve"> w roku </w:t>
      </w:r>
      <w:r w:rsidR="007314B5">
        <w:rPr>
          <w:rFonts w:ascii="Times New Roman" w:hAnsi="Times New Roman" w:cs="Times New Roman"/>
          <w:sz w:val="24"/>
          <w:szCs w:val="24"/>
        </w:rPr>
        <w:t>2022</w:t>
      </w:r>
      <w:r w:rsidRPr="004A5AD5">
        <w:rPr>
          <w:rFonts w:ascii="Times New Roman" w:hAnsi="Times New Roman" w:cs="Times New Roman"/>
          <w:sz w:val="24"/>
          <w:szCs w:val="24"/>
        </w:rPr>
        <w:t>.</w:t>
      </w:r>
    </w:p>
    <w:p w14:paraId="625CE9A4" w14:textId="7CD27FFC" w:rsidR="004A5AD5" w:rsidRPr="004A5AD5" w:rsidRDefault="004A5AD5" w:rsidP="004A5AD5">
      <w:pPr>
        <w:jc w:val="both"/>
        <w:rPr>
          <w:rFonts w:ascii="Times New Roman" w:hAnsi="Times New Roman" w:cs="Times New Roman"/>
          <w:sz w:val="24"/>
          <w:szCs w:val="24"/>
        </w:rPr>
      </w:pPr>
      <w:r w:rsidRPr="004A5AD5">
        <w:rPr>
          <w:rFonts w:ascii="Times New Roman" w:hAnsi="Times New Roman" w:cs="Times New Roman"/>
          <w:sz w:val="24"/>
          <w:szCs w:val="24"/>
        </w:rPr>
        <w:t>1.</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Termin naboru wniosków w ramach programu usuwania folii rolniczych</w:t>
      </w:r>
      <w:r w:rsidR="003130D0">
        <w:rPr>
          <w:rFonts w:ascii="Times New Roman" w:hAnsi="Times New Roman" w:cs="Times New Roman"/>
          <w:sz w:val="24"/>
          <w:szCs w:val="24"/>
        </w:rPr>
        <w:t xml:space="preserve"> </w:t>
      </w:r>
      <w:r w:rsidRPr="004A5AD5">
        <w:rPr>
          <w:rFonts w:ascii="Times New Roman" w:hAnsi="Times New Roman" w:cs="Times New Roman"/>
          <w:sz w:val="24"/>
          <w:szCs w:val="24"/>
        </w:rPr>
        <w:t>i innych odpadów pochodzących z działalności rolniczej zostanie podany</w:t>
      </w:r>
      <w:r w:rsidR="003130D0">
        <w:rPr>
          <w:rFonts w:ascii="Times New Roman" w:hAnsi="Times New Roman" w:cs="Times New Roman"/>
          <w:sz w:val="24"/>
          <w:szCs w:val="24"/>
        </w:rPr>
        <w:t xml:space="preserve"> </w:t>
      </w:r>
      <w:r w:rsidRPr="004A5AD5">
        <w:rPr>
          <w:rFonts w:ascii="Times New Roman" w:hAnsi="Times New Roman" w:cs="Times New Roman"/>
          <w:sz w:val="24"/>
          <w:szCs w:val="24"/>
        </w:rPr>
        <w:t>w ogłoszeniu o naborze wniosków na stronie internetowej www.</w:t>
      </w:r>
      <w:r w:rsidR="007314B5">
        <w:rPr>
          <w:rFonts w:ascii="Times New Roman" w:hAnsi="Times New Roman" w:cs="Times New Roman"/>
          <w:sz w:val="24"/>
          <w:szCs w:val="24"/>
        </w:rPr>
        <w:t>kwilcz</w:t>
      </w:r>
      <w:r w:rsidRPr="004A5AD5">
        <w:rPr>
          <w:rFonts w:ascii="Times New Roman" w:hAnsi="Times New Roman" w:cs="Times New Roman"/>
          <w:sz w:val="24"/>
          <w:szCs w:val="24"/>
        </w:rPr>
        <w:t>.pl oraz informacja</w:t>
      </w:r>
      <w:r w:rsidR="003130D0">
        <w:rPr>
          <w:rFonts w:ascii="Times New Roman" w:hAnsi="Times New Roman" w:cs="Times New Roman"/>
          <w:sz w:val="24"/>
          <w:szCs w:val="24"/>
        </w:rPr>
        <w:t xml:space="preserve"> </w:t>
      </w:r>
      <w:r w:rsidRPr="004A5AD5">
        <w:rPr>
          <w:rFonts w:ascii="Times New Roman" w:hAnsi="Times New Roman" w:cs="Times New Roman"/>
          <w:sz w:val="24"/>
          <w:szCs w:val="24"/>
        </w:rPr>
        <w:t xml:space="preserve">zostanie przekazana do sołtysów z terenu Gminy </w:t>
      </w:r>
      <w:r w:rsidR="007314B5">
        <w:rPr>
          <w:rFonts w:ascii="Times New Roman" w:hAnsi="Times New Roman" w:cs="Times New Roman"/>
          <w:sz w:val="24"/>
          <w:szCs w:val="24"/>
        </w:rPr>
        <w:t>Kwilcz</w:t>
      </w:r>
      <w:r w:rsidRPr="004A5AD5">
        <w:rPr>
          <w:rFonts w:ascii="Times New Roman" w:hAnsi="Times New Roman" w:cs="Times New Roman"/>
          <w:sz w:val="24"/>
          <w:szCs w:val="24"/>
        </w:rPr>
        <w:t>.</w:t>
      </w:r>
    </w:p>
    <w:p w14:paraId="342E12C1" w14:textId="52477ECB" w:rsidR="004A5AD5" w:rsidRPr="004A5AD5" w:rsidRDefault="004A5AD5" w:rsidP="004A5AD5">
      <w:pPr>
        <w:jc w:val="both"/>
        <w:rPr>
          <w:rFonts w:ascii="Times New Roman" w:hAnsi="Times New Roman" w:cs="Times New Roman"/>
          <w:sz w:val="24"/>
          <w:szCs w:val="24"/>
        </w:rPr>
      </w:pPr>
      <w:r w:rsidRPr="004A5AD5">
        <w:rPr>
          <w:rFonts w:ascii="Times New Roman" w:hAnsi="Times New Roman" w:cs="Times New Roman"/>
          <w:sz w:val="24"/>
          <w:szCs w:val="24"/>
        </w:rPr>
        <w:t>2.</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Wnioski będą rozpatrywane w miarę otrzymanych na ten cel środków przeznaczonych przez</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instytucje dotującą do wykonania w danym roku zadania.</w:t>
      </w:r>
    </w:p>
    <w:p w14:paraId="0C44350C" w14:textId="1BD81C85" w:rsidR="004A5AD5" w:rsidRPr="004A5AD5" w:rsidRDefault="004A5AD5" w:rsidP="004A5AD5">
      <w:pPr>
        <w:jc w:val="both"/>
        <w:rPr>
          <w:rFonts w:ascii="Times New Roman" w:hAnsi="Times New Roman" w:cs="Times New Roman"/>
          <w:sz w:val="24"/>
          <w:szCs w:val="24"/>
        </w:rPr>
      </w:pPr>
      <w:r w:rsidRPr="004A5AD5">
        <w:rPr>
          <w:rFonts w:ascii="Times New Roman" w:hAnsi="Times New Roman" w:cs="Times New Roman"/>
          <w:sz w:val="24"/>
          <w:szCs w:val="24"/>
        </w:rPr>
        <w:t>3.</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 xml:space="preserve">Wnioski rozpatrywane będą według kolejności wpływu do Urzędu Gminy </w:t>
      </w:r>
      <w:r w:rsidR="007314B5">
        <w:rPr>
          <w:rFonts w:ascii="Times New Roman" w:hAnsi="Times New Roman" w:cs="Times New Roman"/>
          <w:sz w:val="24"/>
          <w:szCs w:val="24"/>
        </w:rPr>
        <w:t>Kwilcz</w:t>
      </w:r>
      <w:r w:rsidRPr="004A5AD5">
        <w:rPr>
          <w:rFonts w:ascii="Times New Roman" w:hAnsi="Times New Roman" w:cs="Times New Roman"/>
          <w:sz w:val="24"/>
          <w:szCs w:val="24"/>
        </w:rPr>
        <w:t>. Wnioski</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będą rozpatrywane na bieżąco w terminie nie dłuższym niż 14 dni od daty wpływu wniosku do</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 xml:space="preserve">Urzędu Gminy </w:t>
      </w:r>
      <w:r w:rsidR="007314B5">
        <w:rPr>
          <w:rFonts w:ascii="Times New Roman" w:hAnsi="Times New Roman" w:cs="Times New Roman"/>
          <w:sz w:val="24"/>
          <w:szCs w:val="24"/>
        </w:rPr>
        <w:t>Kwilcz</w:t>
      </w:r>
      <w:r w:rsidRPr="004A5AD5">
        <w:rPr>
          <w:rFonts w:ascii="Times New Roman" w:hAnsi="Times New Roman" w:cs="Times New Roman"/>
          <w:sz w:val="24"/>
          <w:szCs w:val="24"/>
        </w:rPr>
        <w:t>, do wyczerpania środków finansowych przeznaczonych na ten cel w</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budżecie gminy.</w:t>
      </w:r>
    </w:p>
    <w:p w14:paraId="2FB3C029" w14:textId="3BFCF795" w:rsidR="004A5AD5" w:rsidRPr="004A5AD5" w:rsidRDefault="004A5AD5" w:rsidP="004A5AD5">
      <w:pPr>
        <w:jc w:val="both"/>
        <w:rPr>
          <w:rFonts w:ascii="Times New Roman" w:hAnsi="Times New Roman" w:cs="Times New Roman"/>
          <w:sz w:val="24"/>
          <w:szCs w:val="24"/>
        </w:rPr>
      </w:pPr>
      <w:r w:rsidRPr="004A5AD5">
        <w:rPr>
          <w:rFonts w:ascii="Times New Roman" w:hAnsi="Times New Roman" w:cs="Times New Roman"/>
          <w:sz w:val="24"/>
          <w:szCs w:val="24"/>
        </w:rPr>
        <w:t>4.</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Wnioski niekompletne nie będą realizowane do czasu ich uzupełnienia.</w:t>
      </w:r>
    </w:p>
    <w:p w14:paraId="0E0A5DF5" w14:textId="72B2D94E" w:rsidR="004A5AD5" w:rsidRPr="004A5AD5" w:rsidRDefault="004A5AD5" w:rsidP="004A5AD5">
      <w:pPr>
        <w:jc w:val="both"/>
        <w:rPr>
          <w:rFonts w:ascii="Times New Roman" w:hAnsi="Times New Roman" w:cs="Times New Roman"/>
          <w:sz w:val="24"/>
          <w:szCs w:val="24"/>
        </w:rPr>
      </w:pPr>
      <w:r w:rsidRPr="004A5AD5">
        <w:rPr>
          <w:rFonts w:ascii="Times New Roman" w:hAnsi="Times New Roman" w:cs="Times New Roman"/>
          <w:sz w:val="24"/>
          <w:szCs w:val="24"/>
        </w:rPr>
        <w:t>5.</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 xml:space="preserve">Urząd Gminy </w:t>
      </w:r>
      <w:r w:rsidR="007314B5">
        <w:rPr>
          <w:rFonts w:ascii="Times New Roman" w:hAnsi="Times New Roman" w:cs="Times New Roman"/>
          <w:sz w:val="24"/>
          <w:szCs w:val="24"/>
        </w:rPr>
        <w:t>Kwilcz</w:t>
      </w:r>
      <w:r w:rsidRPr="004A5AD5">
        <w:rPr>
          <w:rFonts w:ascii="Times New Roman" w:hAnsi="Times New Roman" w:cs="Times New Roman"/>
          <w:sz w:val="24"/>
          <w:szCs w:val="24"/>
        </w:rPr>
        <w:t xml:space="preserve"> zastrzega sobie możliwość żądania innych dokumentów wymaganych do</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uzyskania dofinansowania z Narodowego Funduszu Ochrony Środowiska i Gospodarki Wodnej w</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Warszawie.</w:t>
      </w:r>
    </w:p>
    <w:p w14:paraId="4481FBC1" w14:textId="11A400C0" w:rsidR="004A5AD5" w:rsidRPr="004A5AD5" w:rsidRDefault="004A5AD5" w:rsidP="004A5AD5">
      <w:pPr>
        <w:jc w:val="both"/>
        <w:rPr>
          <w:rFonts w:ascii="Times New Roman" w:hAnsi="Times New Roman" w:cs="Times New Roman"/>
          <w:sz w:val="24"/>
          <w:szCs w:val="24"/>
        </w:rPr>
      </w:pPr>
      <w:r w:rsidRPr="004A5AD5">
        <w:rPr>
          <w:rFonts w:ascii="Times New Roman" w:hAnsi="Times New Roman" w:cs="Times New Roman"/>
          <w:sz w:val="24"/>
          <w:szCs w:val="24"/>
        </w:rPr>
        <w:t>6.</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Wnioskodawca rezygnujący z udziału w programie w ramach dofinansowania ze środków</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pozyskanych z Narodowego Funduszu Ochrony Środowiska i Gospodarki Wodnej w Warszawie,</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zobowiązany jest złożyć oświadczenie o rezygnacji.</w:t>
      </w:r>
    </w:p>
    <w:p w14:paraId="31ED86D5" w14:textId="11A677CD" w:rsidR="004A5AD5" w:rsidRPr="004A5AD5" w:rsidRDefault="004A5AD5" w:rsidP="004A5AD5">
      <w:pPr>
        <w:jc w:val="both"/>
        <w:rPr>
          <w:rFonts w:ascii="Times New Roman" w:hAnsi="Times New Roman" w:cs="Times New Roman"/>
          <w:sz w:val="24"/>
          <w:szCs w:val="24"/>
        </w:rPr>
      </w:pPr>
      <w:r w:rsidRPr="004A5AD5">
        <w:rPr>
          <w:rFonts w:ascii="Times New Roman" w:hAnsi="Times New Roman" w:cs="Times New Roman"/>
          <w:sz w:val="24"/>
          <w:szCs w:val="24"/>
        </w:rPr>
        <w:t xml:space="preserve">7. </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 xml:space="preserve">O odmowie udzielenia dotacji Gmina </w:t>
      </w:r>
      <w:r w:rsidR="007314B5">
        <w:rPr>
          <w:rFonts w:ascii="Times New Roman" w:hAnsi="Times New Roman" w:cs="Times New Roman"/>
          <w:sz w:val="24"/>
          <w:szCs w:val="24"/>
        </w:rPr>
        <w:t>Kwilcz</w:t>
      </w:r>
      <w:r w:rsidRPr="004A5AD5">
        <w:rPr>
          <w:rFonts w:ascii="Times New Roman" w:hAnsi="Times New Roman" w:cs="Times New Roman"/>
          <w:sz w:val="24"/>
          <w:szCs w:val="24"/>
        </w:rPr>
        <w:t xml:space="preserve"> poinformuje Wnioskodawcę</w:t>
      </w:r>
      <w:r w:rsidR="007314B5">
        <w:rPr>
          <w:rFonts w:ascii="Times New Roman" w:hAnsi="Times New Roman" w:cs="Times New Roman"/>
          <w:sz w:val="24"/>
          <w:szCs w:val="24"/>
        </w:rPr>
        <w:t xml:space="preserve"> </w:t>
      </w:r>
      <w:r w:rsidRPr="004A5AD5">
        <w:rPr>
          <w:rFonts w:ascii="Times New Roman" w:hAnsi="Times New Roman" w:cs="Times New Roman"/>
          <w:sz w:val="24"/>
          <w:szCs w:val="24"/>
        </w:rPr>
        <w:t>niezwłocznie na piśmie.</w:t>
      </w:r>
    </w:p>
    <w:p w14:paraId="2D1345E6" w14:textId="3EB2F8A1" w:rsidR="00801982" w:rsidRPr="00801982" w:rsidRDefault="004A5AD5" w:rsidP="00801982">
      <w:pPr>
        <w:jc w:val="both"/>
        <w:rPr>
          <w:rFonts w:ascii="Times New Roman" w:hAnsi="Times New Roman" w:cs="Times New Roman"/>
          <w:sz w:val="24"/>
          <w:szCs w:val="24"/>
        </w:rPr>
      </w:pPr>
      <w:r w:rsidRPr="004A5AD5">
        <w:rPr>
          <w:rFonts w:ascii="Times New Roman" w:hAnsi="Times New Roman" w:cs="Times New Roman"/>
          <w:sz w:val="24"/>
          <w:szCs w:val="24"/>
        </w:rPr>
        <w:t>§</w:t>
      </w:r>
      <w:r w:rsidR="007314B5">
        <w:rPr>
          <w:rFonts w:ascii="Times New Roman" w:hAnsi="Times New Roman" w:cs="Times New Roman"/>
          <w:sz w:val="24"/>
          <w:szCs w:val="24"/>
        </w:rPr>
        <w:t xml:space="preserve"> 10</w:t>
      </w:r>
      <w:r w:rsidRPr="004A5AD5">
        <w:rPr>
          <w:rFonts w:ascii="Times New Roman" w:hAnsi="Times New Roman" w:cs="Times New Roman"/>
          <w:sz w:val="24"/>
          <w:szCs w:val="24"/>
        </w:rPr>
        <w:t>.</w:t>
      </w:r>
      <w:r w:rsidR="007314B5">
        <w:rPr>
          <w:rFonts w:ascii="Times New Roman" w:hAnsi="Times New Roman" w:cs="Times New Roman"/>
          <w:sz w:val="24"/>
          <w:szCs w:val="24"/>
        </w:rPr>
        <w:t xml:space="preserve"> </w:t>
      </w:r>
      <w:r w:rsidR="00801982" w:rsidRPr="00801982">
        <w:rPr>
          <w:rFonts w:ascii="Times New Roman" w:hAnsi="Times New Roman" w:cs="Times New Roman"/>
          <w:sz w:val="24"/>
          <w:szCs w:val="24"/>
        </w:rPr>
        <w:t>W przypadku ubiegania się o dotację przez podmiot prowadzący działalność gospodarczą</w:t>
      </w:r>
      <w:r w:rsidR="00801982">
        <w:rPr>
          <w:rFonts w:ascii="Times New Roman" w:hAnsi="Times New Roman" w:cs="Times New Roman"/>
          <w:sz w:val="24"/>
          <w:szCs w:val="24"/>
        </w:rPr>
        <w:t xml:space="preserve"> o </w:t>
      </w:r>
      <w:r w:rsidR="00801982" w:rsidRPr="00801982">
        <w:rPr>
          <w:rFonts w:ascii="Times New Roman" w:hAnsi="Times New Roman" w:cs="Times New Roman"/>
          <w:sz w:val="24"/>
          <w:szCs w:val="24"/>
        </w:rPr>
        <w:t>udzielenie dofinansowania:</w:t>
      </w:r>
    </w:p>
    <w:p w14:paraId="576D59A0" w14:textId="72F902AA" w:rsidR="00801982" w:rsidRPr="00801982" w:rsidRDefault="00801982" w:rsidP="00801982">
      <w:pPr>
        <w:jc w:val="both"/>
        <w:rPr>
          <w:rFonts w:ascii="Times New Roman" w:hAnsi="Times New Roman" w:cs="Times New Roman"/>
          <w:sz w:val="24"/>
          <w:szCs w:val="24"/>
        </w:rPr>
      </w:pPr>
      <w:r w:rsidRPr="00801982">
        <w:rPr>
          <w:rFonts w:ascii="Times New Roman" w:hAnsi="Times New Roman" w:cs="Times New Roman"/>
          <w:sz w:val="24"/>
          <w:szCs w:val="24"/>
        </w:rPr>
        <w:t>1.</w:t>
      </w:r>
      <w:r>
        <w:rPr>
          <w:rFonts w:ascii="Times New Roman" w:hAnsi="Times New Roman" w:cs="Times New Roman"/>
          <w:sz w:val="24"/>
          <w:szCs w:val="24"/>
        </w:rPr>
        <w:t xml:space="preserve"> </w:t>
      </w:r>
      <w:r w:rsidRPr="00801982">
        <w:rPr>
          <w:rFonts w:ascii="Times New Roman" w:hAnsi="Times New Roman" w:cs="Times New Roman"/>
          <w:sz w:val="24"/>
          <w:szCs w:val="24"/>
        </w:rPr>
        <w:t>nie stanowi pomocy publicznej,</w:t>
      </w:r>
    </w:p>
    <w:p w14:paraId="69B29C9C" w14:textId="55E82D37" w:rsidR="00801982" w:rsidRDefault="00801982" w:rsidP="00801982">
      <w:pPr>
        <w:jc w:val="both"/>
        <w:rPr>
          <w:rFonts w:ascii="Times New Roman" w:hAnsi="Times New Roman" w:cs="Times New Roman"/>
          <w:sz w:val="24"/>
          <w:szCs w:val="24"/>
        </w:rPr>
      </w:pPr>
      <w:r w:rsidRPr="00801982">
        <w:rPr>
          <w:rFonts w:ascii="Times New Roman" w:hAnsi="Times New Roman" w:cs="Times New Roman"/>
          <w:sz w:val="24"/>
          <w:szCs w:val="24"/>
        </w:rPr>
        <w:t>2.</w:t>
      </w:r>
      <w:r>
        <w:rPr>
          <w:rFonts w:ascii="Times New Roman" w:hAnsi="Times New Roman" w:cs="Times New Roman"/>
          <w:sz w:val="24"/>
          <w:szCs w:val="24"/>
        </w:rPr>
        <w:t xml:space="preserve"> </w:t>
      </w:r>
      <w:r w:rsidRPr="00801982">
        <w:rPr>
          <w:rFonts w:ascii="Times New Roman" w:hAnsi="Times New Roman" w:cs="Times New Roman"/>
          <w:sz w:val="24"/>
          <w:szCs w:val="24"/>
        </w:rPr>
        <w:t xml:space="preserve">będzie stanowić pomoc de </w:t>
      </w:r>
      <w:proofErr w:type="spellStart"/>
      <w:r w:rsidRPr="00801982">
        <w:rPr>
          <w:rFonts w:ascii="Times New Roman" w:hAnsi="Times New Roman" w:cs="Times New Roman"/>
          <w:sz w:val="24"/>
          <w:szCs w:val="24"/>
        </w:rPr>
        <w:t>minimis</w:t>
      </w:r>
      <w:proofErr w:type="spellEnd"/>
      <w:r w:rsidRPr="00801982">
        <w:rPr>
          <w:rFonts w:ascii="Times New Roman" w:hAnsi="Times New Roman" w:cs="Times New Roman"/>
          <w:sz w:val="24"/>
          <w:szCs w:val="24"/>
        </w:rPr>
        <w:t xml:space="preserve"> w rozumieniu rozporządzenia Komisji (UE) nr 1407/2013 </w:t>
      </w:r>
      <w:r>
        <w:rPr>
          <w:rFonts w:ascii="Times New Roman" w:hAnsi="Times New Roman" w:cs="Times New Roman"/>
          <w:sz w:val="24"/>
          <w:szCs w:val="24"/>
        </w:rPr>
        <w:t xml:space="preserve">z </w:t>
      </w:r>
      <w:r w:rsidRPr="00801982">
        <w:rPr>
          <w:rFonts w:ascii="Times New Roman" w:hAnsi="Times New Roman" w:cs="Times New Roman"/>
          <w:sz w:val="24"/>
          <w:szCs w:val="24"/>
        </w:rPr>
        <w:t>dnia 18 grudnia 2013 r. w sprawie stosowania art. 107 i 108 Traktatu</w:t>
      </w:r>
      <w:r>
        <w:rPr>
          <w:rFonts w:ascii="Times New Roman" w:hAnsi="Times New Roman" w:cs="Times New Roman"/>
          <w:sz w:val="24"/>
          <w:szCs w:val="24"/>
        </w:rPr>
        <w:t xml:space="preserve"> </w:t>
      </w:r>
      <w:r w:rsidRPr="00801982">
        <w:rPr>
          <w:rFonts w:ascii="Times New Roman" w:hAnsi="Times New Roman" w:cs="Times New Roman"/>
          <w:sz w:val="24"/>
          <w:szCs w:val="24"/>
        </w:rPr>
        <w:t xml:space="preserve">o funkcjonowaniu UE do pomocy de </w:t>
      </w:r>
      <w:proofErr w:type="spellStart"/>
      <w:r w:rsidRPr="00801982">
        <w:rPr>
          <w:rFonts w:ascii="Times New Roman" w:hAnsi="Times New Roman" w:cs="Times New Roman"/>
          <w:sz w:val="24"/>
          <w:szCs w:val="24"/>
        </w:rPr>
        <w:t>minimis</w:t>
      </w:r>
      <w:proofErr w:type="spellEnd"/>
      <w:r w:rsidRPr="00801982">
        <w:rPr>
          <w:rFonts w:ascii="Times New Roman" w:hAnsi="Times New Roman" w:cs="Times New Roman"/>
          <w:sz w:val="24"/>
          <w:szCs w:val="24"/>
        </w:rPr>
        <w:t xml:space="preserve"> (Dz. Urz. UE seria L Nr 352.1),</w:t>
      </w:r>
    </w:p>
    <w:p w14:paraId="005A5CE5" w14:textId="0CC61D92" w:rsidR="004A5AD5" w:rsidRDefault="00801982" w:rsidP="00801982">
      <w:pPr>
        <w:jc w:val="both"/>
        <w:rPr>
          <w:rFonts w:ascii="Times New Roman" w:hAnsi="Times New Roman" w:cs="Times New Roman"/>
          <w:sz w:val="24"/>
          <w:szCs w:val="24"/>
        </w:rPr>
      </w:pPr>
      <w:r w:rsidRPr="00801982">
        <w:rPr>
          <w:rFonts w:ascii="Times New Roman" w:hAnsi="Times New Roman" w:cs="Times New Roman"/>
          <w:sz w:val="24"/>
          <w:szCs w:val="24"/>
        </w:rPr>
        <w:t>3.</w:t>
      </w:r>
      <w:r>
        <w:rPr>
          <w:rFonts w:ascii="Times New Roman" w:hAnsi="Times New Roman" w:cs="Times New Roman"/>
          <w:sz w:val="24"/>
          <w:szCs w:val="24"/>
        </w:rPr>
        <w:t xml:space="preserve"> </w:t>
      </w:r>
      <w:r w:rsidRPr="00801982">
        <w:rPr>
          <w:rFonts w:ascii="Times New Roman" w:hAnsi="Times New Roman" w:cs="Times New Roman"/>
          <w:sz w:val="24"/>
          <w:szCs w:val="24"/>
        </w:rPr>
        <w:t xml:space="preserve">będzie stanowić pomoc de </w:t>
      </w:r>
      <w:proofErr w:type="spellStart"/>
      <w:r w:rsidRPr="00801982">
        <w:rPr>
          <w:rFonts w:ascii="Times New Roman" w:hAnsi="Times New Roman" w:cs="Times New Roman"/>
          <w:sz w:val="24"/>
          <w:szCs w:val="24"/>
        </w:rPr>
        <w:t>minimis</w:t>
      </w:r>
      <w:proofErr w:type="spellEnd"/>
      <w:r w:rsidRPr="00801982">
        <w:rPr>
          <w:rFonts w:ascii="Times New Roman" w:hAnsi="Times New Roman" w:cs="Times New Roman"/>
          <w:sz w:val="24"/>
          <w:szCs w:val="24"/>
        </w:rPr>
        <w:t xml:space="preserve"> w rolnictwie w rozumieniu rozporządzenia Komisji (UE) nr</w:t>
      </w:r>
      <w:r>
        <w:rPr>
          <w:rFonts w:ascii="Times New Roman" w:hAnsi="Times New Roman" w:cs="Times New Roman"/>
          <w:sz w:val="24"/>
          <w:szCs w:val="24"/>
        </w:rPr>
        <w:t xml:space="preserve"> </w:t>
      </w:r>
      <w:r w:rsidRPr="00801982">
        <w:rPr>
          <w:rFonts w:ascii="Times New Roman" w:hAnsi="Times New Roman" w:cs="Times New Roman"/>
          <w:sz w:val="24"/>
          <w:szCs w:val="24"/>
        </w:rPr>
        <w:t>1408/2013 z dnia 18 grudnia 2013 r. w sprawie stosowania art. 107 i 108 Traktatu o</w:t>
      </w:r>
      <w:r>
        <w:rPr>
          <w:rFonts w:ascii="Times New Roman" w:hAnsi="Times New Roman" w:cs="Times New Roman"/>
          <w:sz w:val="24"/>
          <w:szCs w:val="24"/>
        </w:rPr>
        <w:t xml:space="preserve"> </w:t>
      </w:r>
      <w:r w:rsidRPr="00801982">
        <w:rPr>
          <w:rFonts w:ascii="Times New Roman" w:hAnsi="Times New Roman" w:cs="Times New Roman"/>
          <w:sz w:val="24"/>
          <w:szCs w:val="24"/>
        </w:rPr>
        <w:t xml:space="preserve">funkcjonowaniu UE do pomocy de </w:t>
      </w:r>
      <w:proofErr w:type="spellStart"/>
      <w:r w:rsidRPr="00801982">
        <w:rPr>
          <w:rFonts w:ascii="Times New Roman" w:hAnsi="Times New Roman" w:cs="Times New Roman"/>
          <w:sz w:val="24"/>
          <w:szCs w:val="24"/>
        </w:rPr>
        <w:t>minimis</w:t>
      </w:r>
      <w:proofErr w:type="spellEnd"/>
      <w:r w:rsidRPr="00801982">
        <w:rPr>
          <w:rFonts w:ascii="Times New Roman" w:hAnsi="Times New Roman" w:cs="Times New Roman"/>
          <w:sz w:val="24"/>
          <w:szCs w:val="24"/>
        </w:rPr>
        <w:t xml:space="preserve"> w sektorze rolnym (Dz. Urz. UE L </w:t>
      </w:r>
      <w:r w:rsidR="00E90F93">
        <w:rPr>
          <w:rFonts w:ascii="Times New Roman" w:hAnsi="Times New Roman" w:cs="Times New Roman"/>
          <w:sz w:val="24"/>
          <w:szCs w:val="24"/>
        </w:rPr>
        <w:t>352 z 24.12.</w:t>
      </w:r>
      <w:r w:rsidR="00E13D9C">
        <w:rPr>
          <w:rFonts w:ascii="Times New Roman" w:hAnsi="Times New Roman" w:cs="Times New Roman"/>
          <w:sz w:val="24"/>
          <w:szCs w:val="24"/>
        </w:rPr>
        <w:t>2013</w:t>
      </w:r>
      <w:r w:rsidR="00E90F93">
        <w:rPr>
          <w:rFonts w:ascii="Times New Roman" w:hAnsi="Times New Roman" w:cs="Times New Roman"/>
          <w:sz w:val="24"/>
          <w:szCs w:val="24"/>
        </w:rPr>
        <w:t>, s. 9, z</w:t>
      </w:r>
      <w:r>
        <w:rPr>
          <w:rFonts w:ascii="Times New Roman" w:hAnsi="Times New Roman" w:cs="Times New Roman"/>
          <w:sz w:val="24"/>
          <w:szCs w:val="24"/>
        </w:rPr>
        <w:t xml:space="preserve"> </w:t>
      </w:r>
      <w:proofErr w:type="spellStart"/>
      <w:r w:rsidRPr="00801982">
        <w:rPr>
          <w:rFonts w:ascii="Times New Roman" w:hAnsi="Times New Roman" w:cs="Times New Roman"/>
          <w:sz w:val="24"/>
          <w:szCs w:val="24"/>
        </w:rPr>
        <w:t>późn</w:t>
      </w:r>
      <w:proofErr w:type="spellEnd"/>
      <w:r w:rsidRPr="00801982">
        <w:rPr>
          <w:rFonts w:ascii="Times New Roman" w:hAnsi="Times New Roman" w:cs="Times New Roman"/>
          <w:sz w:val="24"/>
          <w:szCs w:val="24"/>
        </w:rPr>
        <w:t>. zm.</w:t>
      </w:r>
      <w:r>
        <w:rPr>
          <w:rFonts w:ascii="Times New Roman" w:hAnsi="Times New Roman" w:cs="Times New Roman"/>
          <w:sz w:val="24"/>
          <w:szCs w:val="24"/>
        </w:rPr>
        <w:t>)</w:t>
      </w:r>
      <w:r w:rsidR="00E90F93">
        <w:rPr>
          <w:rFonts w:ascii="Times New Roman" w:hAnsi="Times New Roman" w:cs="Times New Roman"/>
          <w:sz w:val="24"/>
          <w:szCs w:val="24"/>
        </w:rPr>
        <w:t>,</w:t>
      </w:r>
    </w:p>
    <w:p w14:paraId="38A28A69" w14:textId="77016BE0" w:rsidR="00E90F93" w:rsidRDefault="00E90F93" w:rsidP="0080198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 będzie stanowić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rybołówstwie w rozumieniu rozporządzenia Komisji (UE) nr 717/2014 z dnia 27 czerwca 2014 r. w sprawie stosowania art. 107 i 108 Traktatu o funkcjonowaniu Unii Europejskiej do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sektorze rybołówstwa i akwakultury.</w:t>
      </w:r>
    </w:p>
    <w:p w14:paraId="39343E11" w14:textId="0DE52B66" w:rsidR="00E76016" w:rsidRDefault="00E76016" w:rsidP="004A5AD5">
      <w:pPr>
        <w:jc w:val="both"/>
        <w:rPr>
          <w:rFonts w:ascii="Times New Roman" w:hAnsi="Times New Roman" w:cs="Times New Roman"/>
          <w:sz w:val="24"/>
          <w:szCs w:val="24"/>
        </w:rPr>
      </w:pPr>
      <w:r>
        <w:rPr>
          <w:rFonts w:ascii="Times New Roman" w:hAnsi="Times New Roman" w:cs="Times New Roman"/>
          <w:sz w:val="24"/>
          <w:szCs w:val="24"/>
        </w:rPr>
        <w:t xml:space="preserve">§ </w:t>
      </w:r>
      <w:r w:rsidR="00801982">
        <w:rPr>
          <w:rFonts w:ascii="Times New Roman" w:hAnsi="Times New Roman" w:cs="Times New Roman"/>
          <w:sz w:val="24"/>
          <w:szCs w:val="24"/>
        </w:rPr>
        <w:t>11</w:t>
      </w:r>
      <w:r>
        <w:rPr>
          <w:rFonts w:ascii="Times New Roman" w:hAnsi="Times New Roman" w:cs="Times New Roman"/>
          <w:sz w:val="24"/>
          <w:szCs w:val="24"/>
        </w:rPr>
        <w:t xml:space="preserve">. Podmioty ubiegające się o pomoc de </w:t>
      </w:r>
      <w:proofErr w:type="spellStart"/>
      <w:r>
        <w:rPr>
          <w:rFonts w:ascii="Times New Roman" w:hAnsi="Times New Roman" w:cs="Times New Roman"/>
          <w:sz w:val="24"/>
          <w:szCs w:val="24"/>
        </w:rPr>
        <w:t>minimis</w:t>
      </w:r>
      <w:proofErr w:type="spellEnd"/>
      <w:r w:rsidR="00E90F93">
        <w:rPr>
          <w:rFonts w:ascii="Times New Roman" w:hAnsi="Times New Roman" w:cs="Times New Roman"/>
          <w:sz w:val="24"/>
          <w:szCs w:val="24"/>
        </w:rPr>
        <w:t xml:space="preserve"> w rolnictwie lub rybołówstwie</w:t>
      </w:r>
      <w:r>
        <w:rPr>
          <w:rFonts w:ascii="Times New Roman" w:hAnsi="Times New Roman" w:cs="Times New Roman"/>
          <w:sz w:val="24"/>
          <w:szCs w:val="24"/>
        </w:rPr>
        <w:t xml:space="preserve"> zobowiązane są do przedstawienia wszystkich zaświadczeń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rolnictwie i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rybołówstwie, jakie otrzymał w roku podatkowym, w którym ubiega się o pomoc oraz w dwóch poprzednich latach podatkowych, </w:t>
      </w:r>
      <w:r w:rsidR="0029472A">
        <w:rPr>
          <w:rFonts w:ascii="Times New Roman" w:hAnsi="Times New Roman" w:cs="Times New Roman"/>
          <w:sz w:val="24"/>
          <w:szCs w:val="24"/>
        </w:rPr>
        <w:t>a także</w:t>
      </w:r>
      <w:r>
        <w:rPr>
          <w:rFonts w:ascii="Times New Roman" w:hAnsi="Times New Roman" w:cs="Times New Roman"/>
          <w:sz w:val="24"/>
          <w:szCs w:val="24"/>
        </w:rPr>
        <w:t xml:space="preserve"> oświadczeń o wielkości pomocy de </w:t>
      </w:r>
      <w:proofErr w:type="spellStart"/>
      <w:r>
        <w:rPr>
          <w:rFonts w:ascii="Times New Roman" w:hAnsi="Times New Roman" w:cs="Times New Roman"/>
          <w:sz w:val="24"/>
          <w:szCs w:val="24"/>
        </w:rPr>
        <w:t>minimis</w:t>
      </w:r>
      <w:proofErr w:type="spellEnd"/>
      <w:r w:rsidR="0029472A">
        <w:rPr>
          <w:rFonts w:ascii="Times New Roman" w:hAnsi="Times New Roman" w:cs="Times New Roman"/>
          <w:sz w:val="24"/>
          <w:szCs w:val="24"/>
        </w:rPr>
        <w:t xml:space="preserve"> w rolnictwie i rybołówstwie</w:t>
      </w:r>
      <w:r>
        <w:rPr>
          <w:rFonts w:ascii="Times New Roman" w:hAnsi="Times New Roman" w:cs="Times New Roman"/>
          <w:sz w:val="24"/>
          <w:szCs w:val="24"/>
        </w:rPr>
        <w:t xml:space="preserve"> otrzymanej </w:t>
      </w:r>
      <w:r w:rsidR="0029472A">
        <w:rPr>
          <w:rFonts w:ascii="Times New Roman" w:hAnsi="Times New Roman" w:cs="Times New Roman"/>
          <w:sz w:val="24"/>
          <w:szCs w:val="24"/>
        </w:rPr>
        <w:t xml:space="preserve">w roku, w którym ubiega się o pomoc oraz w ciągu dwóch poprzedzających </w:t>
      </w:r>
      <w:r w:rsidR="00E90544">
        <w:rPr>
          <w:rFonts w:ascii="Times New Roman" w:hAnsi="Times New Roman" w:cs="Times New Roman"/>
          <w:sz w:val="24"/>
          <w:szCs w:val="24"/>
        </w:rPr>
        <w:t>go</w:t>
      </w:r>
      <w:r w:rsidR="0029472A">
        <w:rPr>
          <w:rFonts w:ascii="Times New Roman" w:hAnsi="Times New Roman" w:cs="Times New Roman"/>
          <w:sz w:val="24"/>
          <w:szCs w:val="24"/>
        </w:rPr>
        <w:t xml:space="preserve"> lat podatkowych</w:t>
      </w:r>
      <w:r>
        <w:rPr>
          <w:rFonts w:ascii="Times New Roman" w:hAnsi="Times New Roman" w:cs="Times New Roman"/>
          <w:sz w:val="24"/>
          <w:szCs w:val="24"/>
        </w:rPr>
        <w:t xml:space="preserve">, albo oświadczenia o nieotrzymaniu takiej pomocy, a także </w:t>
      </w:r>
      <w:r w:rsidR="00801982">
        <w:rPr>
          <w:rFonts w:ascii="Times New Roman" w:hAnsi="Times New Roman" w:cs="Times New Roman"/>
          <w:sz w:val="24"/>
          <w:szCs w:val="24"/>
        </w:rPr>
        <w:t>informacji</w:t>
      </w:r>
      <w:r>
        <w:rPr>
          <w:rFonts w:ascii="Times New Roman" w:hAnsi="Times New Roman" w:cs="Times New Roman"/>
          <w:sz w:val="24"/>
          <w:szCs w:val="24"/>
        </w:rPr>
        <w:t xml:space="preserve"> określonych w rozporządzeniu Rady Ministrów z dnia 29 marca 2010 r. w sprawie zakresu informacji przedstawianych przez podmiot ubiegający się o pomoc </w:t>
      </w:r>
      <w:r w:rsidR="00801982">
        <w:rPr>
          <w:rFonts w:ascii="Times New Roman" w:hAnsi="Times New Roman" w:cs="Times New Roman"/>
          <w:sz w:val="24"/>
          <w:szCs w:val="24"/>
        </w:rPr>
        <w:t xml:space="preserve">de </w:t>
      </w:r>
      <w:proofErr w:type="spellStart"/>
      <w:r w:rsidR="00801982">
        <w:rPr>
          <w:rFonts w:ascii="Times New Roman" w:hAnsi="Times New Roman" w:cs="Times New Roman"/>
          <w:sz w:val="24"/>
          <w:szCs w:val="24"/>
        </w:rPr>
        <w:t>minimis</w:t>
      </w:r>
      <w:proofErr w:type="spellEnd"/>
      <w:r w:rsidR="00801982">
        <w:rPr>
          <w:rFonts w:ascii="Times New Roman" w:hAnsi="Times New Roman" w:cs="Times New Roman"/>
          <w:sz w:val="24"/>
          <w:szCs w:val="24"/>
        </w:rPr>
        <w:t xml:space="preserve"> (Dz. U. z 2010 r., nr 53 poz. 311</w:t>
      </w:r>
      <w:r w:rsidR="00E90F93">
        <w:rPr>
          <w:rFonts w:ascii="Times New Roman" w:hAnsi="Times New Roman" w:cs="Times New Roman"/>
          <w:sz w:val="24"/>
          <w:szCs w:val="24"/>
        </w:rPr>
        <w:t xml:space="preserve">, z </w:t>
      </w:r>
      <w:proofErr w:type="spellStart"/>
      <w:r w:rsidR="00E90F93">
        <w:rPr>
          <w:rFonts w:ascii="Times New Roman" w:hAnsi="Times New Roman" w:cs="Times New Roman"/>
          <w:sz w:val="24"/>
          <w:szCs w:val="24"/>
        </w:rPr>
        <w:t>późn</w:t>
      </w:r>
      <w:proofErr w:type="spellEnd"/>
      <w:r w:rsidR="00E90F93">
        <w:rPr>
          <w:rFonts w:ascii="Times New Roman" w:hAnsi="Times New Roman" w:cs="Times New Roman"/>
          <w:sz w:val="24"/>
          <w:szCs w:val="24"/>
        </w:rPr>
        <w:t xml:space="preserve">. zm.) albo w rozporządzeniu Rady </w:t>
      </w:r>
      <w:r w:rsidR="00E13D9C">
        <w:rPr>
          <w:rFonts w:ascii="Times New Roman" w:hAnsi="Times New Roman" w:cs="Times New Roman"/>
          <w:sz w:val="24"/>
          <w:szCs w:val="24"/>
        </w:rPr>
        <w:t>M</w:t>
      </w:r>
      <w:r w:rsidR="00E90F93">
        <w:rPr>
          <w:rFonts w:ascii="Times New Roman" w:hAnsi="Times New Roman" w:cs="Times New Roman"/>
          <w:sz w:val="24"/>
          <w:szCs w:val="24"/>
        </w:rPr>
        <w:t xml:space="preserve">inistrów z dnia 11 czerwca 2010 r. w sprawie informacji składanych przez podmioty ubiegające się o pomoc de </w:t>
      </w:r>
      <w:proofErr w:type="spellStart"/>
      <w:r w:rsidR="00E90F93">
        <w:rPr>
          <w:rFonts w:ascii="Times New Roman" w:hAnsi="Times New Roman" w:cs="Times New Roman"/>
          <w:sz w:val="24"/>
          <w:szCs w:val="24"/>
        </w:rPr>
        <w:t>minimis</w:t>
      </w:r>
      <w:proofErr w:type="spellEnd"/>
      <w:r w:rsidR="00E90F93">
        <w:rPr>
          <w:rFonts w:ascii="Times New Roman" w:hAnsi="Times New Roman" w:cs="Times New Roman"/>
          <w:sz w:val="24"/>
          <w:szCs w:val="24"/>
        </w:rPr>
        <w:t xml:space="preserve"> w rolnictwie lub rybołówstwie (Dz. U.</w:t>
      </w:r>
      <w:r w:rsidR="00E13D9C">
        <w:rPr>
          <w:rFonts w:ascii="Times New Roman" w:hAnsi="Times New Roman" w:cs="Times New Roman"/>
          <w:sz w:val="24"/>
          <w:szCs w:val="24"/>
        </w:rPr>
        <w:t xml:space="preserve"> z 2010 r., nr 121 poz. 810)</w:t>
      </w:r>
      <w:r w:rsidR="00801982">
        <w:rPr>
          <w:rFonts w:ascii="Times New Roman" w:hAnsi="Times New Roman" w:cs="Times New Roman"/>
          <w:sz w:val="24"/>
          <w:szCs w:val="24"/>
        </w:rPr>
        <w:t>.</w:t>
      </w:r>
    </w:p>
    <w:p w14:paraId="0D41FE66" w14:textId="06974FAA" w:rsidR="00801982" w:rsidRDefault="00801982" w:rsidP="004A5AD5">
      <w:pPr>
        <w:jc w:val="both"/>
        <w:rPr>
          <w:rFonts w:ascii="Times New Roman" w:hAnsi="Times New Roman" w:cs="Times New Roman"/>
          <w:sz w:val="24"/>
          <w:szCs w:val="24"/>
        </w:rPr>
      </w:pPr>
      <w:r>
        <w:rPr>
          <w:rFonts w:ascii="Times New Roman" w:hAnsi="Times New Roman" w:cs="Times New Roman"/>
          <w:sz w:val="24"/>
          <w:szCs w:val="24"/>
        </w:rPr>
        <w:t xml:space="preserve">§ 12. W przypadku jeśli udzielona pomoc będzie pomocą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lub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 rolnictwie lub w rybołówstwie, Gmina Kwilcz wyda odpowiednie zaświadczenie potwierdzające uzyskanie tej pomocy przez Wnioskodawcę. </w:t>
      </w:r>
    </w:p>
    <w:p w14:paraId="515D7BC6" w14:textId="3E6A7E95" w:rsidR="00E76016" w:rsidRDefault="00E76016" w:rsidP="00E76016">
      <w:pPr>
        <w:jc w:val="center"/>
        <w:rPr>
          <w:rFonts w:ascii="Times New Roman" w:hAnsi="Times New Roman" w:cs="Times New Roman"/>
          <w:b/>
          <w:bCs/>
          <w:sz w:val="24"/>
          <w:szCs w:val="24"/>
        </w:rPr>
      </w:pPr>
      <w:r>
        <w:rPr>
          <w:rFonts w:ascii="Times New Roman" w:hAnsi="Times New Roman" w:cs="Times New Roman"/>
          <w:b/>
          <w:bCs/>
          <w:sz w:val="24"/>
          <w:szCs w:val="24"/>
        </w:rPr>
        <w:t>Rozdział IV</w:t>
      </w:r>
    </w:p>
    <w:p w14:paraId="1686F3E5" w14:textId="1F9AD8C1" w:rsidR="00E76016" w:rsidRDefault="00E76016" w:rsidP="00E76016">
      <w:pPr>
        <w:jc w:val="center"/>
        <w:rPr>
          <w:rFonts w:ascii="Times New Roman" w:hAnsi="Times New Roman" w:cs="Times New Roman"/>
          <w:b/>
          <w:bCs/>
          <w:sz w:val="24"/>
          <w:szCs w:val="24"/>
        </w:rPr>
      </w:pPr>
      <w:r>
        <w:rPr>
          <w:rFonts w:ascii="Times New Roman" w:hAnsi="Times New Roman" w:cs="Times New Roman"/>
          <w:b/>
          <w:bCs/>
          <w:sz w:val="24"/>
          <w:szCs w:val="24"/>
        </w:rPr>
        <w:t>Postanowienia końcowa</w:t>
      </w:r>
    </w:p>
    <w:p w14:paraId="127A3078" w14:textId="7682C6CD" w:rsidR="00E76016" w:rsidRPr="00E76016" w:rsidRDefault="00E76016" w:rsidP="00E76016">
      <w:pPr>
        <w:jc w:val="both"/>
        <w:rPr>
          <w:rFonts w:ascii="Times New Roman" w:hAnsi="Times New Roman" w:cs="Times New Roman"/>
          <w:sz w:val="24"/>
          <w:szCs w:val="24"/>
        </w:rPr>
      </w:pPr>
      <w:r>
        <w:rPr>
          <w:rFonts w:ascii="Times New Roman" w:hAnsi="Times New Roman" w:cs="Times New Roman"/>
          <w:sz w:val="24"/>
          <w:szCs w:val="24"/>
        </w:rPr>
        <w:t>§ 1</w:t>
      </w:r>
      <w:r w:rsidR="00801982">
        <w:rPr>
          <w:rFonts w:ascii="Times New Roman" w:hAnsi="Times New Roman" w:cs="Times New Roman"/>
          <w:sz w:val="24"/>
          <w:szCs w:val="24"/>
        </w:rPr>
        <w:t>3</w:t>
      </w:r>
      <w:r>
        <w:rPr>
          <w:rFonts w:ascii="Times New Roman" w:hAnsi="Times New Roman" w:cs="Times New Roman"/>
          <w:sz w:val="24"/>
          <w:szCs w:val="24"/>
        </w:rPr>
        <w:t>. O zakończeniu prac będących przedmiotem wniosku Wykonawca zawiadomi upoważnionego pracownika Urzędu Gminy Kwilcz. Wykonanie prac może podlegać kontroli przez przedstawiciela Urzędu Gminy. Przekazanie przez Urząd Gminy kwoty należnej Wykonawcy realizującego czynności związane z odbiorem odpadów od rolników nastąpi, w terminie ustalonym z Wykonawcą.</w:t>
      </w:r>
    </w:p>
    <w:sectPr w:rsidR="00E76016" w:rsidRPr="00E760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FD"/>
    <w:rsid w:val="001D7CB3"/>
    <w:rsid w:val="0029472A"/>
    <w:rsid w:val="003130D0"/>
    <w:rsid w:val="003165AC"/>
    <w:rsid w:val="004A5AD5"/>
    <w:rsid w:val="004D5F5E"/>
    <w:rsid w:val="005035EB"/>
    <w:rsid w:val="006C665F"/>
    <w:rsid w:val="007314B5"/>
    <w:rsid w:val="00773CFB"/>
    <w:rsid w:val="007B31CB"/>
    <w:rsid w:val="00801982"/>
    <w:rsid w:val="0085396F"/>
    <w:rsid w:val="009C4D34"/>
    <w:rsid w:val="009F60B7"/>
    <w:rsid w:val="00AB0800"/>
    <w:rsid w:val="00B35D9F"/>
    <w:rsid w:val="00C34900"/>
    <w:rsid w:val="00E07A5C"/>
    <w:rsid w:val="00E13D9C"/>
    <w:rsid w:val="00E76016"/>
    <w:rsid w:val="00E90544"/>
    <w:rsid w:val="00E90F93"/>
    <w:rsid w:val="00EF57FD"/>
    <w:rsid w:val="00F63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7D2A"/>
  <w15:chartTrackingRefBased/>
  <w15:docId w15:val="{A722F3B0-DD99-4D4C-8592-2ACBD0EE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8192">
      <w:bodyDiv w:val="1"/>
      <w:marLeft w:val="0"/>
      <w:marRight w:val="0"/>
      <w:marTop w:val="0"/>
      <w:marBottom w:val="0"/>
      <w:divBdr>
        <w:top w:val="none" w:sz="0" w:space="0" w:color="auto"/>
        <w:left w:val="none" w:sz="0" w:space="0" w:color="auto"/>
        <w:bottom w:val="none" w:sz="0" w:space="0" w:color="auto"/>
        <w:right w:val="none" w:sz="0" w:space="0" w:color="auto"/>
      </w:divBdr>
    </w:div>
    <w:div w:id="1522351733">
      <w:bodyDiv w:val="1"/>
      <w:marLeft w:val="0"/>
      <w:marRight w:val="0"/>
      <w:marTop w:val="0"/>
      <w:marBottom w:val="0"/>
      <w:divBdr>
        <w:top w:val="none" w:sz="0" w:space="0" w:color="auto"/>
        <w:left w:val="none" w:sz="0" w:space="0" w:color="auto"/>
        <w:bottom w:val="none" w:sz="0" w:space="0" w:color="auto"/>
        <w:right w:val="none" w:sz="0" w:space="0" w:color="auto"/>
      </w:divBdr>
      <w:divsChild>
        <w:div w:id="1379234022">
          <w:marLeft w:val="0"/>
          <w:marRight w:val="0"/>
          <w:marTop w:val="0"/>
          <w:marBottom w:val="0"/>
          <w:divBdr>
            <w:top w:val="none" w:sz="0" w:space="0" w:color="auto"/>
            <w:left w:val="none" w:sz="0" w:space="0" w:color="auto"/>
            <w:bottom w:val="none" w:sz="0" w:space="0" w:color="auto"/>
            <w:right w:val="none" w:sz="0" w:space="0" w:color="auto"/>
          </w:divBdr>
          <w:divsChild>
            <w:div w:id="1590195684">
              <w:marLeft w:val="0"/>
              <w:marRight w:val="0"/>
              <w:marTop w:val="0"/>
              <w:marBottom w:val="0"/>
              <w:divBdr>
                <w:top w:val="none" w:sz="0" w:space="0" w:color="auto"/>
                <w:left w:val="none" w:sz="0" w:space="0" w:color="auto"/>
                <w:bottom w:val="none" w:sz="0" w:space="0" w:color="auto"/>
                <w:right w:val="none" w:sz="0" w:space="0" w:color="auto"/>
              </w:divBdr>
              <w:divsChild>
                <w:div w:id="11925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6265">
          <w:marLeft w:val="0"/>
          <w:marRight w:val="0"/>
          <w:marTop w:val="0"/>
          <w:marBottom w:val="0"/>
          <w:divBdr>
            <w:top w:val="none" w:sz="0" w:space="0" w:color="auto"/>
            <w:left w:val="none" w:sz="0" w:space="0" w:color="auto"/>
            <w:bottom w:val="none" w:sz="0" w:space="0" w:color="auto"/>
            <w:right w:val="none" w:sz="0" w:space="0" w:color="auto"/>
          </w:divBdr>
          <w:divsChild>
            <w:div w:id="1932009609">
              <w:marLeft w:val="0"/>
              <w:marRight w:val="0"/>
              <w:marTop w:val="0"/>
              <w:marBottom w:val="0"/>
              <w:divBdr>
                <w:top w:val="none" w:sz="0" w:space="0" w:color="auto"/>
                <w:left w:val="none" w:sz="0" w:space="0" w:color="auto"/>
                <w:bottom w:val="none" w:sz="0" w:space="0" w:color="auto"/>
                <w:right w:val="none" w:sz="0" w:space="0" w:color="auto"/>
              </w:divBdr>
              <w:divsChild>
                <w:div w:id="542404292">
                  <w:marLeft w:val="0"/>
                  <w:marRight w:val="0"/>
                  <w:marTop w:val="0"/>
                  <w:marBottom w:val="0"/>
                  <w:divBdr>
                    <w:top w:val="none" w:sz="0" w:space="0" w:color="auto"/>
                    <w:left w:val="none" w:sz="0" w:space="0" w:color="auto"/>
                    <w:bottom w:val="none" w:sz="0" w:space="0" w:color="auto"/>
                    <w:right w:val="none" w:sz="0" w:space="0" w:color="auto"/>
                  </w:divBdr>
                  <w:divsChild>
                    <w:div w:id="1741437960">
                      <w:marLeft w:val="0"/>
                      <w:marRight w:val="0"/>
                      <w:marTop w:val="0"/>
                      <w:marBottom w:val="0"/>
                      <w:divBdr>
                        <w:top w:val="none" w:sz="0" w:space="0" w:color="auto"/>
                        <w:left w:val="none" w:sz="0" w:space="0" w:color="auto"/>
                        <w:bottom w:val="none" w:sz="0" w:space="0" w:color="auto"/>
                        <w:right w:val="none" w:sz="0" w:space="0" w:color="auto"/>
                      </w:divBdr>
                      <w:divsChild>
                        <w:div w:id="1504855127">
                          <w:marLeft w:val="0"/>
                          <w:marRight w:val="0"/>
                          <w:marTop w:val="0"/>
                          <w:marBottom w:val="0"/>
                          <w:divBdr>
                            <w:top w:val="none" w:sz="0" w:space="0" w:color="auto"/>
                            <w:left w:val="none" w:sz="0" w:space="0" w:color="auto"/>
                            <w:bottom w:val="none" w:sz="0" w:space="0" w:color="auto"/>
                            <w:right w:val="none" w:sz="0" w:space="0" w:color="auto"/>
                          </w:divBdr>
                          <w:divsChild>
                            <w:div w:id="15392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6156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Rój</dc:creator>
  <cp:keywords/>
  <dc:description/>
  <cp:lastModifiedBy>Maja Rój</cp:lastModifiedBy>
  <cp:revision>2</cp:revision>
  <dcterms:created xsi:type="dcterms:W3CDTF">2022-04-08T13:24:00Z</dcterms:created>
  <dcterms:modified xsi:type="dcterms:W3CDTF">2022-04-08T13:24:00Z</dcterms:modified>
</cp:coreProperties>
</file>